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B2270" w14:textId="148848BF" w:rsidR="00D97107" w:rsidRPr="00AB725A" w:rsidRDefault="00945572" w:rsidP="00656E6B">
      <w:pPr>
        <w:spacing w:after="0" w:line="240" w:lineRule="auto"/>
        <w:jc w:val="center"/>
        <w:rPr>
          <w:rFonts w:ascii="Times New Roman" w:hAnsi="Times New Roman" w:cs="Times New Roman"/>
          <w:sz w:val="24"/>
          <w:szCs w:val="24"/>
        </w:rPr>
      </w:pPr>
      <w:bookmarkStart w:id="0" w:name="_GoBack"/>
      <w:r w:rsidRPr="00945572">
        <w:rPr>
          <w:rFonts w:ascii="Times New Roman" w:hAnsi="Times New Roman" w:cs="Times New Roman"/>
          <w:noProof/>
          <w:sz w:val="24"/>
          <w:szCs w:val="24"/>
          <w:lang w:eastAsia="ru-RU"/>
        </w:rPr>
        <w:drawing>
          <wp:inline distT="0" distB="0" distL="0" distR="0" wp14:anchorId="13DA357B" wp14:editId="5888B2B0">
            <wp:extent cx="6721698" cy="9239250"/>
            <wp:effectExtent l="0" t="0" r="0" b="0"/>
            <wp:docPr id="1" name="Рисунок 1" descr="C:\Users\dmshh\Downloads\13. скрип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shh\Downloads\13. скрипка.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29604" cy="9250117"/>
                    </a:xfrm>
                    <a:prstGeom prst="rect">
                      <a:avLst/>
                    </a:prstGeom>
                    <a:noFill/>
                    <a:ln>
                      <a:noFill/>
                    </a:ln>
                  </pic:spPr>
                </pic:pic>
              </a:graphicData>
            </a:graphic>
          </wp:inline>
        </w:drawing>
      </w:r>
      <w:bookmarkEnd w:id="0"/>
    </w:p>
    <w:p w14:paraId="3344EB12" w14:textId="77777777" w:rsidR="00AB725A" w:rsidRDefault="00C104CC" w:rsidP="00AB725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Информационная карта образовательной программы</w:t>
      </w:r>
    </w:p>
    <w:p w14:paraId="75FAD6D8" w14:textId="77777777" w:rsidR="00C104CC" w:rsidRDefault="00C104CC" w:rsidP="00AB725A">
      <w:pPr>
        <w:spacing w:after="0" w:line="240" w:lineRule="auto"/>
        <w:jc w:val="center"/>
        <w:rPr>
          <w:rFonts w:ascii="Times New Roman" w:hAnsi="Times New Roman" w:cs="Times New Roman"/>
          <w:sz w:val="28"/>
          <w:szCs w:val="28"/>
        </w:rPr>
      </w:pPr>
    </w:p>
    <w:tbl>
      <w:tblPr>
        <w:tblStyle w:val="a3"/>
        <w:tblW w:w="11199" w:type="dxa"/>
        <w:tblInd w:w="-1168" w:type="dxa"/>
        <w:tblLayout w:type="fixed"/>
        <w:tblLook w:val="04A0" w:firstRow="1" w:lastRow="0" w:firstColumn="1" w:lastColumn="0" w:noHBand="0" w:noVBand="1"/>
      </w:tblPr>
      <w:tblGrid>
        <w:gridCol w:w="709"/>
        <w:gridCol w:w="4492"/>
        <w:gridCol w:w="5998"/>
      </w:tblGrid>
      <w:tr w:rsidR="00C104CC" w14:paraId="035BFCCA" w14:textId="77777777" w:rsidTr="00270273">
        <w:tc>
          <w:tcPr>
            <w:tcW w:w="709" w:type="dxa"/>
          </w:tcPr>
          <w:p w14:paraId="33111D59" w14:textId="77777777" w:rsidR="00C104CC" w:rsidRPr="00270273" w:rsidRDefault="00C104CC" w:rsidP="00C104CC">
            <w:pPr>
              <w:rPr>
                <w:rFonts w:ascii="Times New Roman" w:hAnsi="Times New Roman" w:cs="Times New Roman"/>
              </w:rPr>
            </w:pPr>
            <w:r w:rsidRPr="00270273">
              <w:rPr>
                <w:rFonts w:ascii="Times New Roman" w:hAnsi="Times New Roman" w:cs="Times New Roman"/>
              </w:rPr>
              <w:t>1.</w:t>
            </w:r>
          </w:p>
        </w:tc>
        <w:tc>
          <w:tcPr>
            <w:tcW w:w="4492" w:type="dxa"/>
          </w:tcPr>
          <w:p w14:paraId="329FA2FE" w14:textId="77777777" w:rsidR="00C104CC" w:rsidRPr="00270273" w:rsidRDefault="00C104CC" w:rsidP="00C104CC">
            <w:pPr>
              <w:contextualSpacing/>
              <w:rPr>
                <w:rFonts w:ascii="Times New Roman" w:hAnsi="Times New Roman" w:cs="Times New Roman"/>
              </w:rPr>
            </w:pPr>
            <w:r w:rsidRPr="00270273">
              <w:rPr>
                <w:rFonts w:ascii="Times New Roman" w:hAnsi="Times New Roman" w:cs="Times New Roman"/>
              </w:rPr>
              <w:t>Образовательная организация</w:t>
            </w:r>
          </w:p>
        </w:tc>
        <w:tc>
          <w:tcPr>
            <w:tcW w:w="5998" w:type="dxa"/>
          </w:tcPr>
          <w:p w14:paraId="313CC4F0" w14:textId="77777777" w:rsidR="00C104CC" w:rsidRPr="00270273" w:rsidRDefault="006F1BB8" w:rsidP="006F1BB8">
            <w:pPr>
              <w:contextualSpacing/>
              <w:rPr>
                <w:rFonts w:ascii="Times New Roman" w:hAnsi="Times New Roman" w:cs="Times New Roman"/>
              </w:rPr>
            </w:pPr>
            <w:r w:rsidRPr="00270273">
              <w:rPr>
                <w:rFonts w:ascii="Times New Roman" w:hAnsi="Times New Roman" w:cs="Times New Roman"/>
              </w:rPr>
              <w:t xml:space="preserve">МБУДО «Детская музыкальная школа №22» Приволжского района </w:t>
            </w:r>
            <w:r w:rsidR="002524F4" w:rsidRPr="00270273">
              <w:rPr>
                <w:rFonts w:ascii="Times New Roman" w:hAnsi="Times New Roman" w:cs="Times New Roman"/>
              </w:rPr>
              <w:t>г.</w:t>
            </w:r>
            <w:r w:rsidRPr="00270273">
              <w:rPr>
                <w:rFonts w:ascii="Times New Roman" w:hAnsi="Times New Roman" w:cs="Times New Roman"/>
              </w:rPr>
              <w:t>Казани</w:t>
            </w:r>
          </w:p>
        </w:tc>
      </w:tr>
      <w:tr w:rsidR="00C104CC" w14:paraId="57C08FB1" w14:textId="77777777" w:rsidTr="00270273">
        <w:tc>
          <w:tcPr>
            <w:tcW w:w="709" w:type="dxa"/>
          </w:tcPr>
          <w:p w14:paraId="7AFD7D70" w14:textId="77777777" w:rsidR="00C104CC" w:rsidRPr="00270273" w:rsidRDefault="00C104CC" w:rsidP="00C104CC">
            <w:pPr>
              <w:rPr>
                <w:rFonts w:ascii="Times New Roman" w:hAnsi="Times New Roman" w:cs="Times New Roman"/>
              </w:rPr>
            </w:pPr>
            <w:r w:rsidRPr="00270273">
              <w:rPr>
                <w:rFonts w:ascii="Times New Roman" w:hAnsi="Times New Roman" w:cs="Times New Roman"/>
              </w:rPr>
              <w:t>2.</w:t>
            </w:r>
          </w:p>
        </w:tc>
        <w:tc>
          <w:tcPr>
            <w:tcW w:w="4492" w:type="dxa"/>
          </w:tcPr>
          <w:p w14:paraId="69C22A65" w14:textId="77777777" w:rsidR="00C104CC" w:rsidRPr="00270273" w:rsidRDefault="00C104CC" w:rsidP="00C104CC">
            <w:pPr>
              <w:contextualSpacing/>
              <w:rPr>
                <w:rFonts w:ascii="Times New Roman" w:hAnsi="Times New Roman" w:cs="Times New Roman"/>
              </w:rPr>
            </w:pPr>
            <w:r w:rsidRPr="00270273">
              <w:rPr>
                <w:rFonts w:ascii="Times New Roman" w:hAnsi="Times New Roman" w:cs="Times New Roman"/>
              </w:rPr>
              <w:t>Полное название программы</w:t>
            </w:r>
          </w:p>
        </w:tc>
        <w:tc>
          <w:tcPr>
            <w:tcW w:w="5998" w:type="dxa"/>
          </w:tcPr>
          <w:p w14:paraId="58E15682" w14:textId="77777777" w:rsidR="00C104CC" w:rsidRPr="00270273" w:rsidRDefault="006F1BB8" w:rsidP="006F1BB8">
            <w:pPr>
              <w:contextualSpacing/>
              <w:jc w:val="both"/>
              <w:rPr>
                <w:rFonts w:ascii="Times New Roman" w:hAnsi="Times New Roman" w:cs="Times New Roman"/>
              </w:rPr>
            </w:pPr>
            <w:r w:rsidRPr="00270273">
              <w:rPr>
                <w:rFonts w:ascii="Times New Roman" w:hAnsi="Times New Roman" w:cs="Times New Roman"/>
              </w:rPr>
              <w:t>Дополнительная общеобразовател</w:t>
            </w:r>
            <w:r w:rsidR="00656E6B" w:rsidRPr="00270273">
              <w:rPr>
                <w:rFonts w:ascii="Times New Roman" w:hAnsi="Times New Roman" w:cs="Times New Roman"/>
              </w:rPr>
              <w:t>ьная  общеразвив</w:t>
            </w:r>
            <w:r w:rsidR="00D97107" w:rsidRPr="00270273">
              <w:rPr>
                <w:rFonts w:ascii="Times New Roman" w:hAnsi="Times New Roman" w:cs="Times New Roman"/>
              </w:rPr>
              <w:t>ающая программа художественной направленности</w:t>
            </w:r>
            <w:r w:rsidRPr="00270273">
              <w:rPr>
                <w:rFonts w:ascii="Times New Roman" w:hAnsi="Times New Roman" w:cs="Times New Roman"/>
              </w:rPr>
              <w:t xml:space="preserve"> </w:t>
            </w:r>
            <w:r w:rsidR="00250146" w:rsidRPr="00270273">
              <w:rPr>
                <w:rFonts w:ascii="Times New Roman" w:hAnsi="Times New Roman" w:cs="Times New Roman"/>
              </w:rPr>
              <w:t>«Музыкальное</w:t>
            </w:r>
            <w:r w:rsidR="00010448" w:rsidRPr="00270273">
              <w:rPr>
                <w:rFonts w:ascii="Times New Roman" w:hAnsi="Times New Roman" w:cs="Times New Roman"/>
              </w:rPr>
              <w:t xml:space="preserve"> исполнительство.</w:t>
            </w:r>
            <w:r w:rsidR="007D2848" w:rsidRPr="00270273">
              <w:rPr>
                <w:rFonts w:ascii="Times New Roman" w:hAnsi="Times New Roman" w:cs="Times New Roman"/>
              </w:rPr>
              <w:t xml:space="preserve"> </w:t>
            </w:r>
            <w:r w:rsidR="00010448" w:rsidRPr="00270273">
              <w:rPr>
                <w:rFonts w:ascii="Times New Roman" w:hAnsi="Times New Roman" w:cs="Times New Roman"/>
              </w:rPr>
              <w:t>С</w:t>
            </w:r>
            <w:r w:rsidRPr="00270273">
              <w:rPr>
                <w:rFonts w:ascii="Times New Roman" w:hAnsi="Times New Roman" w:cs="Times New Roman"/>
              </w:rPr>
              <w:t>крипка»</w:t>
            </w:r>
          </w:p>
        </w:tc>
      </w:tr>
      <w:tr w:rsidR="00C104CC" w14:paraId="18125AFA" w14:textId="77777777" w:rsidTr="00270273">
        <w:tc>
          <w:tcPr>
            <w:tcW w:w="709" w:type="dxa"/>
          </w:tcPr>
          <w:p w14:paraId="11556AAC" w14:textId="77777777" w:rsidR="00C104CC" w:rsidRPr="00270273" w:rsidRDefault="00C104CC" w:rsidP="00C104CC">
            <w:pPr>
              <w:rPr>
                <w:rFonts w:ascii="Times New Roman" w:hAnsi="Times New Roman" w:cs="Times New Roman"/>
              </w:rPr>
            </w:pPr>
            <w:r w:rsidRPr="00270273">
              <w:rPr>
                <w:rFonts w:ascii="Times New Roman" w:hAnsi="Times New Roman" w:cs="Times New Roman"/>
              </w:rPr>
              <w:t>3.</w:t>
            </w:r>
          </w:p>
        </w:tc>
        <w:tc>
          <w:tcPr>
            <w:tcW w:w="4492" w:type="dxa"/>
          </w:tcPr>
          <w:p w14:paraId="14E9F525" w14:textId="77777777" w:rsidR="00C104CC" w:rsidRPr="00270273" w:rsidRDefault="00C104CC" w:rsidP="00C104CC">
            <w:pPr>
              <w:contextualSpacing/>
              <w:rPr>
                <w:rFonts w:ascii="Times New Roman" w:hAnsi="Times New Roman" w:cs="Times New Roman"/>
              </w:rPr>
            </w:pPr>
            <w:r w:rsidRPr="00270273">
              <w:rPr>
                <w:rFonts w:ascii="Times New Roman" w:hAnsi="Times New Roman" w:cs="Times New Roman"/>
              </w:rPr>
              <w:t>Направленность программы</w:t>
            </w:r>
          </w:p>
        </w:tc>
        <w:tc>
          <w:tcPr>
            <w:tcW w:w="5998" w:type="dxa"/>
          </w:tcPr>
          <w:p w14:paraId="6E6E49CE" w14:textId="77777777" w:rsidR="00C104CC" w:rsidRPr="00270273" w:rsidRDefault="006F1BB8" w:rsidP="006F1BB8">
            <w:pPr>
              <w:contextualSpacing/>
              <w:jc w:val="both"/>
              <w:rPr>
                <w:rFonts w:ascii="Times New Roman" w:hAnsi="Times New Roman" w:cs="Times New Roman"/>
              </w:rPr>
            </w:pPr>
            <w:r w:rsidRPr="00270273">
              <w:rPr>
                <w:rFonts w:ascii="Times New Roman" w:hAnsi="Times New Roman" w:cs="Times New Roman"/>
              </w:rPr>
              <w:t>Художественно-эстетическая</w:t>
            </w:r>
          </w:p>
        </w:tc>
      </w:tr>
      <w:tr w:rsidR="00C104CC" w14:paraId="0591F953" w14:textId="77777777" w:rsidTr="00270273">
        <w:trPr>
          <w:trHeight w:val="653"/>
        </w:trPr>
        <w:tc>
          <w:tcPr>
            <w:tcW w:w="709" w:type="dxa"/>
          </w:tcPr>
          <w:p w14:paraId="1338D51B" w14:textId="77777777" w:rsidR="00C104CC" w:rsidRPr="00270273" w:rsidRDefault="00047BBF" w:rsidP="00C104CC">
            <w:pPr>
              <w:rPr>
                <w:rFonts w:ascii="Times New Roman" w:hAnsi="Times New Roman" w:cs="Times New Roman"/>
              </w:rPr>
            </w:pPr>
            <w:r w:rsidRPr="00270273">
              <w:rPr>
                <w:rFonts w:ascii="Times New Roman" w:hAnsi="Times New Roman" w:cs="Times New Roman"/>
              </w:rPr>
              <w:t>4.</w:t>
            </w:r>
          </w:p>
        </w:tc>
        <w:tc>
          <w:tcPr>
            <w:tcW w:w="4492" w:type="dxa"/>
          </w:tcPr>
          <w:p w14:paraId="06542DB3" w14:textId="77777777" w:rsidR="00C104CC" w:rsidRPr="00270273" w:rsidRDefault="006F1BB8" w:rsidP="00047BBF">
            <w:pPr>
              <w:contextualSpacing/>
              <w:rPr>
                <w:rFonts w:ascii="Times New Roman" w:hAnsi="Times New Roman" w:cs="Times New Roman"/>
              </w:rPr>
            </w:pPr>
            <w:r w:rsidRPr="00270273">
              <w:rPr>
                <w:rFonts w:ascii="Times New Roman" w:hAnsi="Times New Roman" w:cs="Times New Roman"/>
              </w:rPr>
              <w:t>Сведения о разработчиках</w:t>
            </w:r>
          </w:p>
        </w:tc>
        <w:tc>
          <w:tcPr>
            <w:tcW w:w="5998" w:type="dxa"/>
          </w:tcPr>
          <w:p w14:paraId="6669EB0A" w14:textId="77777777" w:rsidR="006F1BB8" w:rsidRPr="00270273" w:rsidRDefault="006F1BB8" w:rsidP="006F1BB8">
            <w:pPr>
              <w:contextualSpacing/>
              <w:rPr>
                <w:rFonts w:ascii="Times New Roman" w:hAnsi="Times New Roman" w:cs="Times New Roman"/>
              </w:rPr>
            </w:pPr>
            <w:r w:rsidRPr="00270273">
              <w:rPr>
                <w:rFonts w:ascii="Times New Roman" w:hAnsi="Times New Roman" w:cs="Times New Roman"/>
              </w:rPr>
              <w:t>Баринова Наиля Николаевна,</w:t>
            </w:r>
          </w:p>
          <w:p w14:paraId="086AD59F" w14:textId="77777777" w:rsidR="00C104CC" w:rsidRPr="00270273" w:rsidRDefault="006F1BB8" w:rsidP="00270273">
            <w:pPr>
              <w:contextualSpacing/>
              <w:rPr>
                <w:rFonts w:ascii="Times New Roman" w:hAnsi="Times New Roman" w:cs="Times New Roman"/>
                <w:i/>
              </w:rPr>
            </w:pPr>
            <w:r w:rsidRPr="00270273">
              <w:rPr>
                <w:rFonts w:ascii="Times New Roman" w:hAnsi="Times New Roman" w:cs="Times New Roman"/>
              </w:rPr>
              <w:t>педагог дополнительного образования</w:t>
            </w:r>
          </w:p>
        </w:tc>
      </w:tr>
      <w:tr w:rsidR="00C104CC" w14:paraId="264343A2" w14:textId="77777777" w:rsidTr="00270273">
        <w:trPr>
          <w:trHeight w:val="124"/>
        </w:trPr>
        <w:tc>
          <w:tcPr>
            <w:tcW w:w="709" w:type="dxa"/>
          </w:tcPr>
          <w:p w14:paraId="4C16A058" w14:textId="77777777" w:rsidR="00C104CC" w:rsidRPr="00270273" w:rsidRDefault="006F1BB8" w:rsidP="006F1BB8">
            <w:pPr>
              <w:rPr>
                <w:rFonts w:ascii="Times New Roman" w:hAnsi="Times New Roman" w:cs="Times New Roman"/>
              </w:rPr>
            </w:pPr>
            <w:r w:rsidRPr="00270273">
              <w:rPr>
                <w:rFonts w:ascii="Times New Roman" w:hAnsi="Times New Roman" w:cs="Times New Roman"/>
              </w:rPr>
              <w:t>5.</w:t>
            </w:r>
          </w:p>
        </w:tc>
        <w:tc>
          <w:tcPr>
            <w:tcW w:w="4492" w:type="dxa"/>
          </w:tcPr>
          <w:p w14:paraId="1B123CD8" w14:textId="77777777" w:rsidR="00C104CC" w:rsidRPr="00270273" w:rsidRDefault="000E6185" w:rsidP="006F1BB8">
            <w:pPr>
              <w:contextualSpacing/>
              <w:rPr>
                <w:rFonts w:ascii="Times New Roman" w:hAnsi="Times New Roman" w:cs="Times New Roman"/>
              </w:rPr>
            </w:pPr>
            <w:r w:rsidRPr="00270273">
              <w:rPr>
                <w:rFonts w:ascii="Times New Roman" w:hAnsi="Times New Roman" w:cs="Times New Roman"/>
              </w:rPr>
              <w:t>Сведения о программе</w:t>
            </w:r>
            <w:r w:rsidR="002524F4" w:rsidRPr="00270273">
              <w:rPr>
                <w:rFonts w:ascii="Times New Roman" w:hAnsi="Times New Roman" w:cs="Times New Roman"/>
              </w:rPr>
              <w:t>:</w:t>
            </w:r>
          </w:p>
        </w:tc>
        <w:tc>
          <w:tcPr>
            <w:tcW w:w="5998" w:type="dxa"/>
          </w:tcPr>
          <w:p w14:paraId="25B4DB06" w14:textId="77777777" w:rsidR="00C104CC" w:rsidRPr="00270273" w:rsidRDefault="00C104CC" w:rsidP="00AB725A">
            <w:pPr>
              <w:contextualSpacing/>
              <w:jc w:val="center"/>
              <w:rPr>
                <w:rFonts w:ascii="Times New Roman" w:hAnsi="Times New Roman" w:cs="Times New Roman"/>
              </w:rPr>
            </w:pPr>
          </w:p>
        </w:tc>
      </w:tr>
      <w:tr w:rsidR="00C104CC" w14:paraId="5DB5D490" w14:textId="77777777" w:rsidTr="00270273">
        <w:tc>
          <w:tcPr>
            <w:tcW w:w="709" w:type="dxa"/>
          </w:tcPr>
          <w:p w14:paraId="7D865824" w14:textId="77777777" w:rsidR="00C104CC" w:rsidRPr="00270273" w:rsidRDefault="002524F4" w:rsidP="002524F4">
            <w:pPr>
              <w:rPr>
                <w:rFonts w:ascii="Times New Roman" w:hAnsi="Times New Roman" w:cs="Times New Roman"/>
              </w:rPr>
            </w:pPr>
            <w:r w:rsidRPr="00270273">
              <w:rPr>
                <w:rFonts w:ascii="Times New Roman" w:hAnsi="Times New Roman" w:cs="Times New Roman"/>
              </w:rPr>
              <w:t>5.1</w:t>
            </w:r>
          </w:p>
        </w:tc>
        <w:tc>
          <w:tcPr>
            <w:tcW w:w="4492" w:type="dxa"/>
          </w:tcPr>
          <w:p w14:paraId="25F0696C" w14:textId="77777777" w:rsidR="00C104CC" w:rsidRPr="00270273" w:rsidRDefault="002524F4" w:rsidP="002524F4">
            <w:pPr>
              <w:contextualSpacing/>
              <w:rPr>
                <w:rFonts w:ascii="Times New Roman" w:hAnsi="Times New Roman" w:cs="Times New Roman"/>
              </w:rPr>
            </w:pPr>
            <w:r w:rsidRPr="00270273">
              <w:rPr>
                <w:rFonts w:ascii="Times New Roman" w:hAnsi="Times New Roman" w:cs="Times New Roman"/>
              </w:rPr>
              <w:t>Срок реализации</w:t>
            </w:r>
          </w:p>
        </w:tc>
        <w:tc>
          <w:tcPr>
            <w:tcW w:w="5998" w:type="dxa"/>
          </w:tcPr>
          <w:p w14:paraId="13090FF5" w14:textId="77777777" w:rsidR="00C104CC" w:rsidRPr="00270273" w:rsidRDefault="00156F67" w:rsidP="00156F67">
            <w:pPr>
              <w:contextualSpacing/>
              <w:rPr>
                <w:rFonts w:ascii="Times New Roman" w:hAnsi="Times New Roman" w:cs="Times New Roman"/>
              </w:rPr>
            </w:pPr>
            <w:r w:rsidRPr="00270273">
              <w:rPr>
                <w:rFonts w:ascii="Times New Roman" w:hAnsi="Times New Roman" w:cs="Times New Roman"/>
              </w:rPr>
              <w:t>7 лет</w:t>
            </w:r>
          </w:p>
        </w:tc>
      </w:tr>
      <w:tr w:rsidR="00C104CC" w14:paraId="2E068035" w14:textId="77777777" w:rsidTr="00270273">
        <w:tc>
          <w:tcPr>
            <w:tcW w:w="709" w:type="dxa"/>
          </w:tcPr>
          <w:p w14:paraId="23A878BF" w14:textId="77777777" w:rsidR="00C104CC" w:rsidRPr="00270273" w:rsidRDefault="002524F4" w:rsidP="002524F4">
            <w:pPr>
              <w:rPr>
                <w:rFonts w:ascii="Times New Roman" w:hAnsi="Times New Roman" w:cs="Times New Roman"/>
              </w:rPr>
            </w:pPr>
            <w:r w:rsidRPr="00270273">
              <w:rPr>
                <w:rFonts w:ascii="Times New Roman" w:hAnsi="Times New Roman" w:cs="Times New Roman"/>
              </w:rPr>
              <w:t>5.2</w:t>
            </w:r>
          </w:p>
        </w:tc>
        <w:tc>
          <w:tcPr>
            <w:tcW w:w="4492" w:type="dxa"/>
          </w:tcPr>
          <w:p w14:paraId="112D0876" w14:textId="77777777" w:rsidR="00C104CC" w:rsidRPr="00270273" w:rsidRDefault="002524F4" w:rsidP="002524F4">
            <w:pPr>
              <w:contextualSpacing/>
              <w:rPr>
                <w:rFonts w:ascii="Times New Roman" w:hAnsi="Times New Roman" w:cs="Times New Roman"/>
              </w:rPr>
            </w:pPr>
            <w:r w:rsidRPr="00270273">
              <w:rPr>
                <w:rFonts w:ascii="Times New Roman" w:hAnsi="Times New Roman" w:cs="Times New Roman"/>
              </w:rPr>
              <w:t>Возраст обучающихся</w:t>
            </w:r>
          </w:p>
        </w:tc>
        <w:tc>
          <w:tcPr>
            <w:tcW w:w="5998" w:type="dxa"/>
          </w:tcPr>
          <w:p w14:paraId="07AA5EE1" w14:textId="77777777" w:rsidR="00C104CC" w:rsidRPr="00270273" w:rsidRDefault="00156F67" w:rsidP="00156F67">
            <w:pPr>
              <w:contextualSpacing/>
              <w:rPr>
                <w:rFonts w:ascii="Times New Roman" w:hAnsi="Times New Roman" w:cs="Times New Roman"/>
              </w:rPr>
            </w:pPr>
            <w:r w:rsidRPr="00270273">
              <w:rPr>
                <w:rFonts w:ascii="Times New Roman" w:hAnsi="Times New Roman" w:cs="Times New Roman"/>
              </w:rPr>
              <w:t>6</w:t>
            </w:r>
            <w:r w:rsidR="00AD70F1" w:rsidRPr="00270273">
              <w:rPr>
                <w:rFonts w:ascii="Times New Roman" w:hAnsi="Times New Roman" w:cs="Times New Roman"/>
              </w:rPr>
              <w:t>,5</w:t>
            </w:r>
            <w:r w:rsidRPr="00270273">
              <w:rPr>
                <w:rFonts w:ascii="Times New Roman" w:hAnsi="Times New Roman" w:cs="Times New Roman"/>
              </w:rPr>
              <w:t>-18лет</w:t>
            </w:r>
          </w:p>
        </w:tc>
      </w:tr>
      <w:tr w:rsidR="00C104CC" w14:paraId="7C129346" w14:textId="77777777" w:rsidTr="00270273">
        <w:trPr>
          <w:trHeight w:val="788"/>
        </w:trPr>
        <w:tc>
          <w:tcPr>
            <w:tcW w:w="709" w:type="dxa"/>
          </w:tcPr>
          <w:p w14:paraId="4A713A02" w14:textId="77777777" w:rsidR="00C104CC" w:rsidRPr="00270273" w:rsidRDefault="002524F4" w:rsidP="002524F4">
            <w:pPr>
              <w:rPr>
                <w:rFonts w:ascii="Times New Roman" w:hAnsi="Times New Roman" w:cs="Times New Roman"/>
              </w:rPr>
            </w:pPr>
            <w:r w:rsidRPr="00270273">
              <w:rPr>
                <w:rFonts w:ascii="Times New Roman" w:hAnsi="Times New Roman" w:cs="Times New Roman"/>
              </w:rPr>
              <w:t>5.3</w:t>
            </w:r>
          </w:p>
        </w:tc>
        <w:tc>
          <w:tcPr>
            <w:tcW w:w="4492" w:type="dxa"/>
          </w:tcPr>
          <w:p w14:paraId="74CB46E0" w14:textId="77777777" w:rsidR="00C104CC" w:rsidRPr="00270273" w:rsidRDefault="002524F4" w:rsidP="002524F4">
            <w:pPr>
              <w:contextualSpacing/>
              <w:rPr>
                <w:rFonts w:ascii="Times New Roman" w:hAnsi="Times New Roman" w:cs="Times New Roman"/>
              </w:rPr>
            </w:pPr>
            <w:r w:rsidRPr="00270273">
              <w:rPr>
                <w:rFonts w:ascii="Times New Roman" w:hAnsi="Times New Roman" w:cs="Times New Roman"/>
              </w:rPr>
              <w:t>Характер пограммы:</w:t>
            </w:r>
          </w:p>
          <w:p w14:paraId="356AEBA6" w14:textId="77777777" w:rsidR="002524F4" w:rsidRPr="00270273" w:rsidRDefault="002524F4" w:rsidP="002524F4">
            <w:pPr>
              <w:contextualSpacing/>
              <w:rPr>
                <w:rFonts w:ascii="Times New Roman" w:hAnsi="Times New Roman" w:cs="Times New Roman"/>
              </w:rPr>
            </w:pPr>
            <w:r w:rsidRPr="00270273">
              <w:rPr>
                <w:rFonts w:ascii="Times New Roman" w:hAnsi="Times New Roman" w:cs="Times New Roman"/>
              </w:rPr>
              <w:t>-тип прог</w:t>
            </w:r>
            <w:r w:rsidR="00156F67" w:rsidRPr="00270273">
              <w:rPr>
                <w:rFonts w:ascii="Times New Roman" w:hAnsi="Times New Roman" w:cs="Times New Roman"/>
              </w:rPr>
              <w:t>р</w:t>
            </w:r>
            <w:r w:rsidRPr="00270273">
              <w:rPr>
                <w:rFonts w:ascii="Times New Roman" w:hAnsi="Times New Roman" w:cs="Times New Roman"/>
              </w:rPr>
              <w:t>оаммы</w:t>
            </w:r>
          </w:p>
          <w:p w14:paraId="61DF04E9" w14:textId="77777777" w:rsidR="003831B4" w:rsidRPr="00270273" w:rsidRDefault="00375D4E" w:rsidP="003831B4">
            <w:pPr>
              <w:contextualSpacing/>
              <w:rPr>
                <w:rFonts w:ascii="Times New Roman" w:hAnsi="Times New Roman" w:cs="Times New Roman"/>
              </w:rPr>
            </w:pPr>
            <w:r w:rsidRPr="00270273">
              <w:rPr>
                <w:rFonts w:ascii="Times New Roman" w:hAnsi="Times New Roman" w:cs="Times New Roman"/>
              </w:rPr>
              <w:t>-</w:t>
            </w:r>
            <w:r w:rsidR="00156F67" w:rsidRPr="00270273">
              <w:rPr>
                <w:rFonts w:ascii="Times New Roman" w:hAnsi="Times New Roman" w:cs="Times New Roman"/>
              </w:rPr>
              <w:t>вид программы</w:t>
            </w:r>
          </w:p>
        </w:tc>
        <w:tc>
          <w:tcPr>
            <w:tcW w:w="5998" w:type="dxa"/>
          </w:tcPr>
          <w:p w14:paraId="43CC5508" w14:textId="77777777" w:rsidR="00C104CC" w:rsidRPr="00270273" w:rsidRDefault="00C104CC" w:rsidP="00AB725A">
            <w:pPr>
              <w:contextualSpacing/>
              <w:jc w:val="center"/>
              <w:rPr>
                <w:rFonts w:ascii="Times New Roman" w:hAnsi="Times New Roman" w:cs="Times New Roman"/>
              </w:rPr>
            </w:pPr>
          </w:p>
          <w:p w14:paraId="10E6ED73" w14:textId="77777777" w:rsidR="002524F4" w:rsidRPr="00270273" w:rsidRDefault="002524F4" w:rsidP="002524F4">
            <w:pPr>
              <w:contextualSpacing/>
              <w:rPr>
                <w:rFonts w:ascii="Times New Roman" w:hAnsi="Times New Roman" w:cs="Times New Roman"/>
              </w:rPr>
            </w:pPr>
            <w:r w:rsidRPr="00270273">
              <w:rPr>
                <w:rFonts w:ascii="Times New Roman" w:hAnsi="Times New Roman" w:cs="Times New Roman"/>
              </w:rPr>
              <w:t>дополнительная общеобразовательная программа</w:t>
            </w:r>
          </w:p>
          <w:p w14:paraId="06300A94" w14:textId="77777777" w:rsidR="00156F67" w:rsidRPr="00270273" w:rsidRDefault="00375D4E" w:rsidP="003831B4">
            <w:pPr>
              <w:contextualSpacing/>
              <w:rPr>
                <w:rFonts w:ascii="Times New Roman" w:hAnsi="Times New Roman" w:cs="Times New Roman"/>
              </w:rPr>
            </w:pPr>
            <w:r w:rsidRPr="00270273">
              <w:rPr>
                <w:rFonts w:ascii="Times New Roman" w:hAnsi="Times New Roman" w:cs="Times New Roman"/>
              </w:rPr>
              <w:t>общеразвивающ</w:t>
            </w:r>
            <w:r w:rsidR="003831B4" w:rsidRPr="00270273">
              <w:rPr>
                <w:rFonts w:ascii="Times New Roman" w:hAnsi="Times New Roman" w:cs="Times New Roman"/>
              </w:rPr>
              <w:t>ая</w:t>
            </w:r>
          </w:p>
        </w:tc>
      </w:tr>
      <w:tr w:rsidR="00156F67" w14:paraId="3F764F27" w14:textId="77777777" w:rsidTr="00270273">
        <w:trPr>
          <w:trHeight w:val="1114"/>
        </w:trPr>
        <w:tc>
          <w:tcPr>
            <w:tcW w:w="709" w:type="dxa"/>
          </w:tcPr>
          <w:p w14:paraId="6FA8D784" w14:textId="77777777" w:rsidR="00156F67" w:rsidRPr="00270273" w:rsidRDefault="00156F67" w:rsidP="002524F4">
            <w:pPr>
              <w:rPr>
                <w:rFonts w:ascii="Times New Roman" w:hAnsi="Times New Roman" w:cs="Times New Roman"/>
              </w:rPr>
            </w:pPr>
            <w:r w:rsidRPr="00270273">
              <w:rPr>
                <w:rFonts w:ascii="Times New Roman" w:hAnsi="Times New Roman" w:cs="Times New Roman"/>
              </w:rPr>
              <w:t>5.4</w:t>
            </w:r>
          </w:p>
        </w:tc>
        <w:tc>
          <w:tcPr>
            <w:tcW w:w="4492" w:type="dxa"/>
          </w:tcPr>
          <w:p w14:paraId="3B60E328" w14:textId="77777777" w:rsidR="00015171" w:rsidRPr="00270273" w:rsidRDefault="00156F67" w:rsidP="002524F4">
            <w:pPr>
              <w:contextualSpacing/>
              <w:rPr>
                <w:rFonts w:ascii="Times New Roman" w:hAnsi="Times New Roman" w:cs="Times New Roman"/>
              </w:rPr>
            </w:pPr>
            <w:r w:rsidRPr="00270273">
              <w:rPr>
                <w:rFonts w:ascii="Times New Roman" w:hAnsi="Times New Roman" w:cs="Times New Roman"/>
              </w:rPr>
              <w:t>Цель программ</w:t>
            </w:r>
            <w:r w:rsidR="00015171" w:rsidRPr="00270273">
              <w:rPr>
                <w:rFonts w:ascii="Times New Roman" w:hAnsi="Times New Roman" w:cs="Times New Roman"/>
              </w:rPr>
              <w:t>ы</w:t>
            </w:r>
          </w:p>
        </w:tc>
        <w:tc>
          <w:tcPr>
            <w:tcW w:w="5998" w:type="dxa"/>
          </w:tcPr>
          <w:p w14:paraId="0EF74748" w14:textId="77777777" w:rsidR="00156F67" w:rsidRPr="00270273" w:rsidRDefault="007D2848" w:rsidP="00010448">
            <w:pPr>
              <w:contextualSpacing/>
              <w:rPr>
                <w:rFonts w:ascii="Times New Roman" w:hAnsi="Times New Roman" w:cs="Times New Roman"/>
              </w:rPr>
            </w:pPr>
            <w:r w:rsidRPr="00270273">
              <w:rPr>
                <w:rFonts w:ascii="Times New Roman" w:hAnsi="Times New Roman" w:cs="Times New Roman"/>
              </w:rPr>
              <w:t>Через активную музыкально-творческую деятельность сформировать у обучающихся устойчивый интерес к игре на музыкальном инструменте скрипка, развить индивидуальные музыкальные способности, помочь раскрытию творческого потенциала, развитию инструментальных навыков.</w:t>
            </w:r>
          </w:p>
        </w:tc>
      </w:tr>
      <w:tr w:rsidR="00156F67" w14:paraId="1610E7D8" w14:textId="77777777" w:rsidTr="00270273">
        <w:trPr>
          <w:trHeight w:val="889"/>
        </w:trPr>
        <w:tc>
          <w:tcPr>
            <w:tcW w:w="709" w:type="dxa"/>
          </w:tcPr>
          <w:p w14:paraId="38C75546" w14:textId="77777777" w:rsidR="00156F67" w:rsidRPr="00270273" w:rsidRDefault="00156F67" w:rsidP="002524F4">
            <w:pPr>
              <w:rPr>
                <w:rFonts w:ascii="Times New Roman" w:hAnsi="Times New Roman" w:cs="Times New Roman"/>
              </w:rPr>
            </w:pPr>
            <w:r w:rsidRPr="00270273">
              <w:rPr>
                <w:rFonts w:ascii="Times New Roman" w:hAnsi="Times New Roman" w:cs="Times New Roman"/>
              </w:rPr>
              <w:t>5.5</w:t>
            </w:r>
          </w:p>
        </w:tc>
        <w:tc>
          <w:tcPr>
            <w:tcW w:w="4492" w:type="dxa"/>
          </w:tcPr>
          <w:p w14:paraId="521F2A8E" w14:textId="77777777" w:rsidR="00156F67" w:rsidRPr="00270273" w:rsidRDefault="00156F67" w:rsidP="002524F4">
            <w:pPr>
              <w:contextualSpacing/>
              <w:rPr>
                <w:rFonts w:ascii="Times New Roman" w:hAnsi="Times New Roman" w:cs="Times New Roman"/>
              </w:rPr>
            </w:pPr>
            <w:r w:rsidRPr="00270273">
              <w:rPr>
                <w:rFonts w:ascii="Times New Roman" w:hAnsi="Times New Roman" w:cs="Times New Roman"/>
              </w:rPr>
              <w:t>Образовательные модули</w:t>
            </w:r>
            <w:r w:rsidR="00015171" w:rsidRPr="00270273">
              <w:rPr>
                <w:rFonts w:ascii="Times New Roman" w:hAnsi="Times New Roman" w:cs="Times New Roman"/>
              </w:rPr>
              <w:t xml:space="preserve"> (в соответствии с уровнями сложности содержания и материала программы)</w:t>
            </w:r>
          </w:p>
        </w:tc>
        <w:tc>
          <w:tcPr>
            <w:tcW w:w="5998" w:type="dxa"/>
          </w:tcPr>
          <w:p w14:paraId="10B07868" w14:textId="77777777" w:rsidR="00015171" w:rsidRPr="00270273" w:rsidRDefault="00015171" w:rsidP="00015171">
            <w:pPr>
              <w:contextualSpacing/>
              <w:rPr>
                <w:rFonts w:ascii="Times New Roman" w:hAnsi="Times New Roman" w:cs="Times New Roman"/>
              </w:rPr>
            </w:pPr>
            <w:r w:rsidRPr="00270273">
              <w:rPr>
                <w:rFonts w:ascii="Times New Roman" w:hAnsi="Times New Roman" w:cs="Times New Roman"/>
              </w:rPr>
              <w:t>Базовый уровень</w:t>
            </w:r>
            <w:r w:rsidR="003930D8" w:rsidRPr="00270273">
              <w:rPr>
                <w:rFonts w:ascii="Times New Roman" w:hAnsi="Times New Roman" w:cs="Times New Roman"/>
              </w:rPr>
              <w:t xml:space="preserve"> </w:t>
            </w:r>
            <w:r w:rsidRPr="00270273">
              <w:rPr>
                <w:rFonts w:ascii="Times New Roman" w:hAnsi="Times New Roman" w:cs="Times New Roman"/>
              </w:rPr>
              <w:t>-</w:t>
            </w:r>
            <w:r w:rsidR="003930D8" w:rsidRPr="00270273">
              <w:rPr>
                <w:rFonts w:ascii="Times New Roman" w:hAnsi="Times New Roman" w:cs="Times New Roman"/>
              </w:rPr>
              <w:t xml:space="preserve"> общеэстетическое направление</w:t>
            </w:r>
          </w:p>
          <w:p w14:paraId="5D07FA0F" w14:textId="77777777" w:rsidR="00015171" w:rsidRPr="00270273" w:rsidRDefault="002415B2" w:rsidP="002415B2">
            <w:pPr>
              <w:contextualSpacing/>
              <w:rPr>
                <w:rFonts w:ascii="Times New Roman" w:hAnsi="Times New Roman" w:cs="Times New Roman"/>
              </w:rPr>
            </w:pPr>
            <w:r w:rsidRPr="00270273">
              <w:rPr>
                <w:rFonts w:ascii="Times New Roman" w:hAnsi="Times New Roman" w:cs="Times New Roman"/>
              </w:rPr>
              <w:t>Продвинутый уровень</w:t>
            </w:r>
            <w:r w:rsidR="00F81D9B" w:rsidRPr="00270273">
              <w:rPr>
                <w:rFonts w:ascii="Times New Roman" w:hAnsi="Times New Roman" w:cs="Times New Roman"/>
              </w:rPr>
              <w:t xml:space="preserve"> </w:t>
            </w:r>
            <w:r w:rsidRPr="00270273">
              <w:rPr>
                <w:rFonts w:ascii="Times New Roman" w:hAnsi="Times New Roman" w:cs="Times New Roman"/>
              </w:rPr>
              <w:t>- предпрофессиональная подготовка</w:t>
            </w:r>
          </w:p>
        </w:tc>
      </w:tr>
      <w:tr w:rsidR="00015171" w14:paraId="2A5D9B5E" w14:textId="77777777" w:rsidTr="00270273">
        <w:trPr>
          <w:trHeight w:val="2592"/>
        </w:trPr>
        <w:tc>
          <w:tcPr>
            <w:tcW w:w="709" w:type="dxa"/>
          </w:tcPr>
          <w:p w14:paraId="219B0D81" w14:textId="77777777" w:rsidR="00015171" w:rsidRPr="00270273" w:rsidRDefault="00015171" w:rsidP="002524F4">
            <w:pPr>
              <w:rPr>
                <w:rFonts w:ascii="Times New Roman" w:hAnsi="Times New Roman" w:cs="Times New Roman"/>
              </w:rPr>
            </w:pPr>
            <w:r w:rsidRPr="00270273">
              <w:rPr>
                <w:rFonts w:ascii="Times New Roman" w:hAnsi="Times New Roman" w:cs="Times New Roman"/>
              </w:rPr>
              <w:t>6.</w:t>
            </w:r>
          </w:p>
        </w:tc>
        <w:tc>
          <w:tcPr>
            <w:tcW w:w="4492" w:type="dxa"/>
          </w:tcPr>
          <w:p w14:paraId="5461E501" w14:textId="77777777" w:rsidR="00015171" w:rsidRPr="00270273" w:rsidRDefault="00015171" w:rsidP="002524F4">
            <w:pPr>
              <w:contextualSpacing/>
              <w:rPr>
                <w:rFonts w:ascii="Times New Roman" w:hAnsi="Times New Roman" w:cs="Times New Roman"/>
              </w:rPr>
            </w:pPr>
            <w:r w:rsidRPr="00270273">
              <w:rPr>
                <w:rFonts w:ascii="Times New Roman" w:hAnsi="Times New Roman" w:cs="Times New Roman"/>
              </w:rPr>
              <w:t>Формы и методы образовательной деятельности</w:t>
            </w:r>
          </w:p>
        </w:tc>
        <w:tc>
          <w:tcPr>
            <w:tcW w:w="5998" w:type="dxa"/>
          </w:tcPr>
          <w:p w14:paraId="4A9B3AB8" w14:textId="77777777" w:rsidR="003C3538" w:rsidRPr="00270273" w:rsidRDefault="003C3538" w:rsidP="003C3538">
            <w:pPr>
              <w:contextualSpacing/>
              <w:rPr>
                <w:rFonts w:ascii="Times New Roman" w:hAnsi="Times New Roman" w:cs="Times New Roman"/>
              </w:rPr>
            </w:pPr>
            <w:r w:rsidRPr="00270273">
              <w:rPr>
                <w:rFonts w:ascii="Times New Roman" w:hAnsi="Times New Roman" w:cs="Times New Roman"/>
              </w:rPr>
              <w:t>-аудиторные и внеаудиторные (самостоятельные) занятия, которые проводятся индивидуально</w:t>
            </w:r>
            <w:r w:rsidR="003831B4" w:rsidRPr="00270273">
              <w:rPr>
                <w:rFonts w:ascii="Times New Roman" w:hAnsi="Times New Roman" w:cs="Times New Roman"/>
              </w:rPr>
              <w:t>;</w:t>
            </w:r>
            <w:r w:rsidRPr="00270273">
              <w:rPr>
                <w:rFonts w:ascii="Times New Roman" w:hAnsi="Times New Roman" w:cs="Times New Roman"/>
              </w:rPr>
              <w:t xml:space="preserve"> </w:t>
            </w:r>
          </w:p>
          <w:p w14:paraId="40287923" w14:textId="77777777" w:rsidR="003C3538" w:rsidRPr="00270273" w:rsidRDefault="003C3538" w:rsidP="003C3538">
            <w:pPr>
              <w:contextualSpacing/>
              <w:rPr>
                <w:rFonts w:ascii="Times New Roman" w:hAnsi="Times New Roman" w:cs="Times New Roman"/>
              </w:rPr>
            </w:pPr>
            <w:r w:rsidRPr="00270273">
              <w:rPr>
                <w:rFonts w:ascii="Times New Roman" w:hAnsi="Times New Roman" w:cs="Times New Roman"/>
                <w:b/>
              </w:rPr>
              <w:t>-</w:t>
            </w:r>
            <w:r w:rsidRPr="00270273">
              <w:rPr>
                <w:rFonts w:ascii="Times New Roman" w:hAnsi="Times New Roman" w:cs="Times New Roman"/>
              </w:rPr>
              <w:t>культурно-просветительск</w:t>
            </w:r>
            <w:r w:rsidR="003831B4" w:rsidRPr="00270273">
              <w:rPr>
                <w:rFonts w:ascii="Times New Roman" w:hAnsi="Times New Roman" w:cs="Times New Roman"/>
              </w:rPr>
              <w:t>ие мероприятия, организуемые в ш</w:t>
            </w:r>
            <w:r w:rsidRPr="00270273">
              <w:rPr>
                <w:rFonts w:ascii="Times New Roman" w:hAnsi="Times New Roman" w:cs="Times New Roman"/>
              </w:rPr>
              <w:t>коле, в учреждениях и организациях города (лекции, беседы, театральные постановки, концерты);</w:t>
            </w:r>
          </w:p>
          <w:p w14:paraId="6BBC1AD0" w14:textId="77777777" w:rsidR="00015171" w:rsidRPr="00270273" w:rsidRDefault="003C3538" w:rsidP="003C3538">
            <w:pPr>
              <w:contextualSpacing/>
              <w:rPr>
                <w:rFonts w:ascii="Times New Roman" w:hAnsi="Times New Roman" w:cs="Times New Roman"/>
              </w:rPr>
            </w:pPr>
            <w:r w:rsidRPr="00270273">
              <w:rPr>
                <w:rFonts w:ascii="Times New Roman" w:hAnsi="Times New Roman" w:cs="Times New Roman"/>
              </w:rPr>
              <w:t>-  внеурочные классные мероприятия (совместные посещения концертов, отчётные концерты класса, сольные концерты, творческие встречи и т.д.).</w:t>
            </w:r>
          </w:p>
        </w:tc>
      </w:tr>
      <w:tr w:rsidR="00015171" w14:paraId="0AED5C30" w14:textId="77777777" w:rsidTr="00270273">
        <w:trPr>
          <w:trHeight w:val="633"/>
        </w:trPr>
        <w:tc>
          <w:tcPr>
            <w:tcW w:w="709" w:type="dxa"/>
          </w:tcPr>
          <w:p w14:paraId="641E3E16" w14:textId="77777777" w:rsidR="00015171" w:rsidRPr="00270273" w:rsidRDefault="00015171" w:rsidP="002524F4">
            <w:pPr>
              <w:rPr>
                <w:rFonts w:ascii="Times New Roman" w:hAnsi="Times New Roman" w:cs="Times New Roman"/>
              </w:rPr>
            </w:pPr>
            <w:r w:rsidRPr="00270273">
              <w:rPr>
                <w:rFonts w:ascii="Times New Roman" w:hAnsi="Times New Roman" w:cs="Times New Roman"/>
              </w:rPr>
              <w:t>7.</w:t>
            </w:r>
          </w:p>
        </w:tc>
        <w:tc>
          <w:tcPr>
            <w:tcW w:w="4492" w:type="dxa"/>
          </w:tcPr>
          <w:p w14:paraId="7740C321" w14:textId="77777777" w:rsidR="00015171" w:rsidRPr="00270273" w:rsidRDefault="00015171" w:rsidP="002524F4">
            <w:pPr>
              <w:contextualSpacing/>
              <w:rPr>
                <w:rFonts w:ascii="Times New Roman" w:hAnsi="Times New Roman" w:cs="Times New Roman"/>
              </w:rPr>
            </w:pPr>
            <w:r w:rsidRPr="00270273">
              <w:rPr>
                <w:rFonts w:ascii="Times New Roman" w:hAnsi="Times New Roman" w:cs="Times New Roman"/>
              </w:rPr>
              <w:t>Формы мониторинга результативности</w:t>
            </w:r>
          </w:p>
        </w:tc>
        <w:tc>
          <w:tcPr>
            <w:tcW w:w="5998" w:type="dxa"/>
          </w:tcPr>
          <w:p w14:paraId="0A8AD3D6" w14:textId="77777777" w:rsidR="00015171" w:rsidRPr="00270273" w:rsidRDefault="003C3538" w:rsidP="00015171">
            <w:pPr>
              <w:contextualSpacing/>
              <w:rPr>
                <w:rFonts w:ascii="Times New Roman" w:hAnsi="Times New Roman" w:cs="Times New Roman"/>
              </w:rPr>
            </w:pPr>
            <w:r w:rsidRPr="00270273">
              <w:rPr>
                <w:rFonts w:ascii="Times New Roman" w:hAnsi="Times New Roman" w:cs="Times New Roman"/>
              </w:rPr>
              <w:t>академический зачёт, технический зачёт, контрольный урок, прослушивание.</w:t>
            </w:r>
          </w:p>
        </w:tc>
      </w:tr>
      <w:tr w:rsidR="00015171" w14:paraId="49C8A58C" w14:textId="77777777" w:rsidTr="00270273">
        <w:trPr>
          <w:trHeight w:val="1114"/>
        </w:trPr>
        <w:tc>
          <w:tcPr>
            <w:tcW w:w="709" w:type="dxa"/>
          </w:tcPr>
          <w:p w14:paraId="4EF64DB1" w14:textId="77777777" w:rsidR="00015171" w:rsidRPr="00270273" w:rsidRDefault="00015171" w:rsidP="002524F4">
            <w:pPr>
              <w:rPr>
                <w:rFonts w:ascii="Times New Roman" w:hAnsi="Times New Roman" w:cs="Times New Roman"/>
              </w:rPr>
            </w:pPr>
            <w:r w:rsidRPr="00270273">
              <w:rPr>
                <w:rFonts w:ascii="Times New Roman" w:hAnsi="Times New Roman" w:cs="Times New Roman"/>
              </w:rPr>
              <w:t>8.</w:t>
            </w:r>
          </w:p>
        </w:tc>
        <w:tc>
          <w:tcPr>
            <w:tcW w:w="4492" w:type="dxa"/>
          </w:tcPr>
          <w:p w14:paraId="5A0F583D" w14:textId="77777777" w:rsidR="00015171" w:rsidRPr="00270273" w:rsidRDefault="00015171" w:rsidP="002524F4">
            <w:pPr>
              <w:contextualSpacing/>
              <w:rPr>
                <w:rFonts w:ascii="Times New Roman" w:hAnsi="Times New Roman" w:cs="Times New Roman"/>
              </w:rPr>
            </w:pPr>
            <w:r w:rsidRPr="00270273">
              <w:rPr>
                <w:rFonts w:ascii="Times New Roman" w:hAnsi="Times New Roman" w:cs="Times New Roman"/>
              </w:rPr>
              <w:t>Результативность реализации программы</w:t>
            </w:r>
          </w:p>
        </w:tc>
        <w:tc>
          <w:tcPr>
            <w:tcW w:w="5998" w:type="dxa"/>
          </w:tcPr>
          <w:p w14:paraId="19B90D4E" w14:textId="77777777" w:rsidR="00EA358B" w:rsidRPr="00270273" w:rsidRDefault="00EA358B" w:rsidP="00EA358B">
            <w:pPr>
              <w:contextualSpacing/>
              <w:rPr>
                <w:rFonts w:ascii="Times New Roman" w:hAnsi="Times New Roman" w:cs="Times New Roman"/>
              </w:rPr>
            </w:pPr>
            <w:r w:rsidRPr="00270273">
              <w:rPr>
                <w:rFonts w:ascii="Times New Roman" w:hAnsi="Times New Roman" w:cs="Times New Roman"/>
              </w:rPr>
              <w:t>Приоб</w:t>
            </w:r>
            <w:r w:rsidR="007E05A5" w:rsidRPr="00270273">
              <w:rPr>
                <w:rFonts w:ascii="Times New Roman" w:hAnsi="Times New Roman" w:cs="Times New Roman"/>
              </w:rPr>
              <w:t xml:space="preserve">ретение обучающимися следующих </w:t>
            </w:r>
            <w:r w:rsidRPr="00270273">
              <w:rPr>
                <w:rFonts w:ascii="Times New Roman" w:hAnsi="Times New Roman" w:cs="Times New Roman"/>
              </w:rPr>
              <w:t>знаний, умений и навыков:</w:t>
            </w:r>
          </w:p>
          <w:p w14:paraId="6B402773" w14:textId="77777777" w:rsidR="00EA358B" w:rsidRPr="00270273" w:rsidRDefault="003831B4" w:rsidP="00EA358B">
            <w:pPr>
              <w:contextualSpacing/>
              <w:rPr>
                <w:rFonts w:ascii="Times New Roman" w:hAnsi="Times New Roman" w:cs="Times New Roman"/>
              </w:rPr>
            </w:pPr>
            <w:r w:rsidRPr="00270273">
              <w:rPr>
                <w:rFonts w:ascii="Times New Roman" w:hAnsi="Times New Roman" w:cs="Times New Roman"/>
              </w:rPr>
              <w:t>1.Н</w:t>
            </w:r>
            <w:r w:rsidR="00EA358B" w:rsidRPr="00270273">
              <w:rPr>
                <w:rFonts w:ascii="Times New Roman" w:hAnsi="Times New Roman" w:cs="Times New Roman"/>
              </w:rPr>
              <w:t>авыков исполнения музыкальных произведений (сольное и коллективное исполнение);</w:t>
            </w:r>
          </w:p>
          <w:p w14:paraId="173656DF" w14:textId="77777777" w:rsidR="00EA358B" w:rsidRPr="00270273" w:rsidRDefault="003831B4" w:rsidP="00EA358B">
            <w:pPr>
              <w:contextualSpacing/>
              <w:rPr>
                <w:rFonts w:ascii="Times New Roman" w:hAnsi="Times New Roman" w:cs="Times New Roman"/>
              </w:rPr>
            </w:pPr>
            <w:r w:rsidRPr="00270273">
              <w:rPr>
                <w:rFonts w:ascii="Times New Roman" w:hAnsi="Times New Roman" w:cs="Times New Roman"/>
              </w:rPr>
              <w:t>2.У</w:t>
            </w:r>
            <w:r w:rsidR="00EA358B" w:rsidRPr="00270273">
              <w:rPr>
                <w:rFonts w:ascii="Times New Roman" w:hAnsi="Times New Roman" w:cs="Times New Roman"/>
              </w:rPr>
              <w:t>мений использовать выразительные средства для создания художественного образа;</w:t>
            </w:r>
          </w:p>
          <w:p w14:paraId="1AAF78AA" w14:textId="77777777" w:rsidR="00EA358B" w:rsidRPr="00270273" w:rsidRDefault="00EA358B" w:rsidP="00EA358B">
            <w:pPr>
              <w:contextualSpacing/>
              <w:rPr>
                <w:rFonts w:ascii="Times New Roman" w:hAnsi="Times New Roman" w:cs="Times New Roman"/>
              </w:rPr>
            </w:pPr>
            <w:r w:rsidRPr="00270273">
              <w:rPr>
                <w:rFonts w:ascii="Times New Roman" w:hAnsi="Times New Roman" w:cs="Times New Roman"/>
              </w:rPr>
              <w:t>3.умений самостоятельно разучивать музыкальные произведения различных жанров и стилей;</w:t>
            </w:r>
          </w:p>
          <w:p w14:paraId="58B4C874" w14:textId="77777777" w:rsidR="00EA358B" w:rsidRPr="00270273" w:rsidRDefault="003831B4" w:rsidP="00EA358B">
            <w:pPr>
              <w:contextualSpacing/>
              <w:rPr>
                <w:rFonts w:ascii="Times New Roman" w:hAnsi="Times New Roman" w:cs="Times New Roman"/>
              </w:rPr>
            </w:pPr>
            <w:r w:rsidRPr="00270273">
              <w:rPr>
                <w:rFonts w:ascii="Times New Roman" w:hAnsi="Times New Roman" w:cs="Times New Roman"/>
              </w:rPr>
              <w:t>4.Н</w:t>
            </w:r>
            <w:r w:rsidR="00EA358B" w:rsidRPr="00270273">
              <w:rPr>
                <w:rFonts w:ascii="Times New Roman" w:hAnsi="Times New Roman" w:cs="Times New Roman"/>
              </w:rPr>
              <w:t>авыков публичных выступлений;</w:t>
            </w:r>
          </w:p>
          <w:p w14:paraId="2A7AFAE9" w14:textId="77777777" w:rsidR="00EA358B" w:rsidRPr="00270273" w:rsidRDefault="003831B4" w:rsidP="00EA358B">
            <w:pPr>
              <w:contextualSpacing/>
              <w:rPr>
                <w:rFonts w:ascii="Times New Roman" w:hAnsi="Times New Roman" w:cs="Times New Roman"/>
              </w:rPr>
            </w:pPr>
            <w:r w:rsidRPr="00270273">
              <w:rPr>
                <w:rFonts w:ascii="Times New Roman" w:hAnsi="Times New Roman" w:cs="Times New Roman"/>
              </w:rPr>
              <w:t>5.З</w:t>
            </w:r>
            <w:r w:rsidR="00EA358B" w:rsidRPr="00270273">
              <w:rPr>
                <w:rFonts w:ascii="Times New Roman" w:hAnsi="Times New Roman" w:cs="Times New Roman"/>
              </w:rPr>
              <w:t>наний музыкальной терминологии;</w:t>
            </w:r>
          </w:p>
          <w:p w14:paraId="4AF87E48" w14:textId="77777777" w:rsidR="00EA358B" w:rsidRPr="00270273" w:rsidRDefault="003831B4" w:rsidP="00EA358B">
            <w:pPr>
              <w:contextualSpacing/>
              <w:rPr>
                <w:rFonts w:ascii="Times New Roman" w:hAnsi="Times New Roman" w:cs="Times New Roman"/>
              </w:rPr>
            </w:pPr>
            <w:r w:rsidRPr="00270273">
              <w:rPr>
                <w:rFonts w:ascii="Times New Roman" w:hAnsi="Times New Roman" w:cs="Times New Roman"/>
              </w:rPr>
              <w:t>6.Н</w:t>
            </w:r>
            <w:r w:rsidR="00EA358B" w:rsidRPr="00270273">
              <w:rPr>
                <w:rFonts w:ascii="Times New Roman" w:hAnsi="Times New Roman" w:cs="Times New Roman"/>
              </w:rPr>
              <w:t>авыков общения со слушательской аудиторией.</w:t>
            </w:r>
          </w:p>
          <w:p w14:paraId="3A116E7E" w14:textId="77777777" w:rsidR="00015171" w:rsidRPr="00270273" w:rsidRDefault="00015171" w:rsidP="00015171">
            <w:pPr>
              <w:contextualSpacing/>
              <w:rPr>
                <w:rFonts w:ascii="Times New Roman" w:hAnsi="Times New Roman" w:cs="Times New Roman"/>
              </w:rPr>
            </w:pPr>
          </w:p>
        </w:tc>
      </w:tr>
      <w:tr w:rsidR="00015171" w14:paraId="2B9C0878" w14:textId="77777777" w:rsidTr="00270273">
        <w:trPr>
          <w:trHeight w:val="1114"/>
        </w:trPr>
        <w:tc>
          <w:tcPr>
            <w:tcW w:w="709" w:type="dxa"/>
          </w:tcPr>
          <w:p w14:paraId="3183DA88" w14:textId="77777777" w:rsidR="00015171" w:rsidRPr="00270273" w:rsidRDefault="00015171" w:rsidP="002524F4">
            <w:pPr>
              <w:rPr>
                <w:rFonts w:ascii="Times New Roman" w:hAnsi="Times New Roman" w:cs="Times New Roman"/>
              </w:rPr>
            </w:pPr>
            <w:r w:rsidRPr="00270273">
              <w:rPr>
                <w:rFonts w:ascii="Times New Roman" w:hAnsi="Times New Roman" w:cs="Times New Roman"/>
              </w:rPr>
              <w:t>9.</w:t>
            </w:r>
          </w:p>
        </w:tc>
        <w:tc>
          <w:tcPr>
            <w:tcW w:w="4492" w:type="dxa"/>
          </w:tcPr>
          <w:p w14:paraId="2A6351C0" w14:textId="77777777" w:rsidR="00015171" w:rsidRPr="00270273" w:rsidRDefault="00015171" w:rsidP="002524F4">
            <w:pPr>
              <w:contextualSpacing/>
              <w:rPr>
                <w:rFonts w:ascii="Times New Roman" w:hAnsi="Times New Roman" w:cs="Times New Roman"/>
              </w:rPr>
            </w:pPr>
            <w:r w:rsidRPr="00270273">
              <w:rPr>
                <w:rFonts w:ascii="Times New Roman" w:hAnsi="Times New Roman" w:cs="Times New Roman"/>
              </w:rPr>
              <w:t>Дата утверждения и последней корректировки программы</w:t>
            </w:r>
          </w:p>
        </w:tc>
        <w:tc>
          <w:tcPr>
            <w:tcW w:w="5998" w:type="dxa"/>
          </w:tcPr>
          <w:p w14:paraId="3F43EB06" w14:textId="77777777" w:rsidR="00015171" w:rsidRPr="00270273" w:rsidRDefault="00015171" w:rsidP="007E05A5">
            <w:pPr>
              <w:contextualSpacing/>
              <w:rPr>
                <w:rFonts w:ascii="Times New Roman" w:hAnsi="Times New Roman" w:cs="Times New Roman"/>
              </w:rPr>
            </w:pPr>
          </w:p>
        </w:tc>
      </w:tr>
    </w:tbl>
    <w:p w14:paraId="1BFD9B6B" w14:textId="77777777" w:rsidR="00C104CC" w:rsidRPr="00C104CC" w:rsidRDefault="00C104CC" w:rsidP="00AB725A">
      <w:pPr>
        <w:spacing w:after="0" w:line="240" w:lineRule="auto"/>
        <w:jc w:val="center"/>
        <w:rPr>
          <w:rFonts w:ascii="Times New Roman" w:hAnsi="Times New Roman" w:cs="Times New Roman"/>
          <w:sz w:val="28"/>
          <w:szCs w:val="28"/>
        </w:rPr>
      </w:pPr>
    </w:p>
    <w:p w14:paraId="6B4017B5" w14:textId="77777777" w:rsidR="00AB725A" w:rsidRDefault="00AB725A" w:rsidP="00AB725A">
      <w:pPr>
        <w:spacing w:after="0" w:line="240" w:lineRule="auto"/>
        <w:jc w:val="center"/>
        <w:rPr>
          <w:rFonts w:ascii="Times New Roman" w:hAnsi="Times New Roman" w:cs="Times New Roman"/>
          <w:sz w:val="24"/>
          <w:szCs w:val="24"/>
          <w:u w:val="single"/>
        </w:rPr>
      </w:pPr>
    </w:p>
    <w:p w14:paraId="14DA71AB" w14:textId="77777777" w:rsidR="00AB725A" w:rsidRDefault="00AB725A" w:rsidP="00AB725A">
      <w:pPr>
        <w:spacing w:after="0" w:line="240" w:lineRule="auto"/>
        <w:jc w:val="center"/>
        <w:rPr>
          <w:rFonts w:ascii="Times New Roman" w:hAnsi="Times New Roman" w:cs="Times New Roman"/>
          <w:sz w:val="24"/>
          <w:szCs w:val="24"/>
          <w:u w:val="single"/>
        </w:rPr>
      </w:pPr>
    </w:p>
    <w:p w14:paraId="1B476ACA" w14:textId="77777777" w:rsidR="00AB725A" w:rsidRDefault="00AB725A">
      <w:pPr>
        <w:spacing w:after="0" w:line="240" w:lineRule="auto"/>
        <w:jc w:val="center"/>
        <w:rPr>
          <w:rFonts w:ascii="Times New Roman" w:hAnsi="Times New Roman" w:cs="Times New Roman"/>
          <w:sz w:val="24"/>
          <w:szCs w:val="24"/>
        </w:rPr>
      </w:pPr>
    </w:p>
    <w:p w14:paraId="1DD88DAB" w14:textId="77777777" w:rsidR="00165E22" w:rsidRDefault="00165E22">
      <w:pPr>
        <w:spacing w:after="0" w:line="240" w:lineRule="auto"/>
        <w:jc w:val="center"/>
        <w:rPr>
          <w:rFonts w:ascii="Times New Roman" w:hAnsi="Times New Roman" w:cs="Times New Roman"/>
          <w:sz w:val="24"/>
          <w:szCs w:val="24"/>
        </w:rPr>
      </w:pPr>
    </w:p>
    <w:p w14:paraId="17BF9B23" w14:textId="77777777" w:rsidR="00165E22" w:rsidRDefault="00165E22">
      <w:pPr>
        <w:spacing w:after="0" w:line="240" w:lineRule="auto"/>
        <w:jc w:val="center"/>
        <w:rPr>
          <w:rFonts w:ascii="Times New Roman" w:hAnsi="Times New Roman" w:cs="Times New Roman"/>
          <w:sz w:val="24"/>
          <w:szCs w:val="24"/>
        </w:rPr>
      </w:pPr>
    </w:p>
    <w:p w14:paraId="2CAF422B" w14:textId="77777777" w:rsidR="00165E22" w:rsidRDefault="00165E22">
      <w:pPr>
        <w:spacing w:after="0" w:line="240" w:lineRule="auto"/>
        <w:jc w:val="center"/>
        <w:rPr>
          <w:rFonts w:ascii="Times New Roman" w:hAnsi="Times New Roman" w:cs="Times New Roman"/>
          <w:sz w:val="24"/>
          <w:szCs w:val="24"/>
        </w:rPr>
      </w:pPr>
    </w:p>
    <w:p w14:paraId="5A8A24CA" w14:textId="77777777" w:rsidR="00165E22" w:rsidRDefault="00165E22">
      <w:pPr>
        <w:spacing w:after="0" w:line="240" w:lineRule="auto"/>
        <w:jc w:val="center"/>
        <w:rPr>
          <w:rFonts w:ascii="Times New Roman" w:hAnsi="Times New Roman" w:cs="Times New Roman"/>
          <w:sz w:val="24"/>
          <w:szCs w:val="24"/>
        </w:rPr>
      </w:pPr>
    </w:p>
    <w:p w14:paraId="00B249EE" w14:textId="77777777" w:rsidR="00165E22" w:rsidRDefault="00165E22">
      <w:pPr>
        <w:spacing w:after="0" w:line="240" w:lineRule="auto"/>
        <w:jc w:val="center"/>
        <w:rPr>
          <w:rFonts w:ascii="Times New Roman" w:hAnsi="Times New Roman" w:cs="Times New Roman"/>
          <w:sz w:val="24"/>
          <w:szCs w:val="24"/>
        </w:rPr>
      </w:pPr>
    </w:p>
    <w:p w14:paraId="52CADC31" w14:textId="77777777" w:rsidR="00165E22" w:rsidRDefault="00165E22">
      <w:pPr>
        <w:spacing w:after="0" w:line="240" w:lineRule="auto"/>
        <w:jc w:val="center"/>
        <w:rPr>
          <w:rFonts w:ascii="Times New Roman" w:hAnsi="Times New Roman" w:cs="Times New Roman"/>
          <w:sz w:val="24"/>
          <w:szCs w:val="24"/>
        </w:rPr>
      </w:pPr>
    </w:p>
    <w:p w14:paraId="4B6E2E80" w14:textId="77777777" w:rsidR="00165E22" w:rsidRDefault="00165E22">
      <w:pPr>
        <w:spacing w:after="0" w:line="240" w:lineRule="auto"/>
        <w:jc w:val="center"/>
        <w:rPr>
          <w:rFonts w:ascii="Times New Roman" w:hAnsi="Times New Roman" w:cs="Times New Roman"/>
          <w:sz w:val="24"/>
          <w:szCs w:val="24"/>
        </w:rPr>
      </w:pPr>
    </w:p>
    <w:p w14:paraId="5CFABC9D" w14:textId="77777777" w:rsidR="00165E22" w:rsidRDefault="00165E22">
      <w:pPr>
        <w:rPr>
          <w:rFonts w:ascii="Times New Roman" w:hAnsi="Times New Roman" w:cs="Times New Roman"/>
          <w:sz w:val="24"/>
          <w:szCs w:val="24"/>
        </w:rPr>
      </w:pPr>
      <w:r>
        <w:rPr>
          <w:rFonts w:ascii="Times New Roman" w:hAnsi="Times New Roman" w:cs="Times New Roman"/>
          <w:sz w:val="24"/>
          <w:szCs w:val="24"/>
        </w:rPr>
        <w:br w:type="page"/>
      </w:r>
    </w:p>
    <w:p w14:paraId="1A22C441" w14:textId="77777777" w:rsidR="00F22A9F" w:rsidRDefault="00165E2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ОГЛАВЛЕНИЕ   </w:t>
      </w:r>
    </w:p>
    <w:p w14:paraId="42CFB6B3" w14:textId="77777777" w:rsidR="00165E22" w:rsidRDefault="00165E2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14:paraId="35A0B6A3" w14:textId="77777777" w:rsidR="00165E22" w:rsidRPr="00F22A9F" w:rsidRDefault="00F22A9F" w:rsidP="00165E22">
      <w:pPr>
        <w:spacing w:after="0" w:line="240" w:lineRule="auto"/>
        <w:rPr>
          <w:rFonts w:ascii="Times New Roman" w:hAnsi="Times New Roman" w:cs="Times New Roman"/>
          <w:sz w:val="28"/>
          <w:szCs w:val="28"/>
        </w:rPr>
      </w:pPr>
      <w:r w:rsidRPr="00F22A9F">
        <w:rPr>
          <w:rFonts w:ascii="Times New Roman" w:hAnsi="Times New Roman" w:cs="Times New Roman"/>
          <w:sz w:val="28"/>
          <w:szCs w:val="28"/>
        </w:rPr>
        <w:t>Раздел</w:t>
      </w:r>
      <w:r w:rsidR="00FF0E0C">
        <w:rPr>
          <w:rFonts w:ascii="Times New Roman" w:hAnsi="Times New Roman" w:cs="Times New Roman"/>
          <w:sz w:val="28"/>
          <w:szCs w:val="28"/>
        </w:rPr>
        <w:t xml:space="preserve"> </w:t>
      </w:r>
      <w:r w:rsidRPr="00F22A9F">
        <w:rPr>
          <w:rFonts w:ascii="Times New Roman" w:hAnsi="Times New Roman" w:cs="Times New Roman"/>
          <w:sz w:val="28"/>
          <w:szCs w:val="28"/>
        </w:rPr>
        <w:t>1. Комплекс  основных характеристик программы</w:t>
      </w:r>
      <w:r w:rsidR="00B43FDF">
        <w:rPr>
          <w:rFonts w:ascii="Times New Roman" w:hAnsi="Times New Roman" w:cs="Times New Roman"/>
          <w:sz w:val="28"/>
          <w:szCs w:val="28"/>
        </w:rPr>
        <w:t>………………..</w:t>
      </w:r>
    </w:p>
    <w:p w14:paraId="718B5B3C" w14:textId="77777777" w:rsidR="00F22A9F" w:rsidRDefault="00F22A9F" w:rsidP="00165E22">
      <w:pPr>
        <w:spacing w:after="0" w:line="240" w:lineRule="auto"/>
        <w:rPr>
          <w:rFonts w:ascii="Times New Roman" w:hAnsi="Times New Roman" w:cs="Times New Roman"/>
          <w:sz w:val="28"/>
          <w:szCs w:val="28"/>
        </w:rPr>
      </w:pPr>
    </w:p>
    <w:p w14:paraId="0A380CB4" w14:textId="77777777" w:rsidR="00165E22" w:rsidRDefault="00F22A9F" w:rsidP="00F22A9F">
      <w:pPr>
        <w:spacing w:after="0" w:line="360" w:lineRule="auto"/>
        <w:ind w:left="357"/>
        <w:rPr>
          <w:rFonts w:ascii="Times New Roman" w:hAnsi="Times New Roman" w:cs="Times New Roman"/>
          <w:sz w:val="28"/>
          <w:szCs w:val="28"/>
        </w:rPr>
      </w:pPr>
      <w:r>
        <w:rPr>
          <w:rFonts w:ascii="Times New Roman" w:hAnsi="Times New Roman" w:cs="Times New Roman"/>
          <w:sz w:val="28"/>
          <w:szCs w:val="28"/>
        </w:rPr>
        <w:t>1.</w:t>
      </w:r>
      <w:r w:rsidR="00165E22" w:rsidRPr="00F22A9F">
        <w:rPr>
          <w:rFonts w:ascii="Times New Roman" w:hAnsi="Times New Roman" w:cs="Times New Roman"/>
          <w:sz w:val="28"/>
          <w:szCs w:val="28"/>
        </w:rPr>
        <w:t>Пояснительная записка</w:t>
      </w:r>
      <w:r w:rsidR="00B43FDF">
        <w:rPr>
          <w:rFonts w:ascii="Times New Roman" w:hAnsi="Times New Roman" w:cs="Times New Roman"/>
          <w:sz w:val="28"/>
          <w:szCs w:val="28"/>
        </w:rPr>
        <w:t>………………………………………………...</w:t>
      </w:r>
      <w:r w:rsidRPr="00F22A9F">
        <w:rPr>
          <w:rFonts w:ascii="Times New Roman" w:hAnsi="Times New Roman" w:cs="Times New Roman"/>
          <w:sz w:val="28"/>
          <w:szCs w:val="28"/>
        </w:rPr>
        <w:t xml:space="preserve"> </w:t>
      </w:r>
    </w:p>
    <w:p w14:paraId="234C0B44" w14:textId="77777777" w:rsidR="00F22A9F" w:rsidRDefault="00FE2A08" w:rsidP="00F22A9F">
      <w:pPr>
        <w:spacing w:after="0" w:line="360" w:lineRule="auto"/>
        <w:ind w:left="357"/>
        <w:rPr>
          <w:rFonts w:ascii="Times New Roman" w:hAnsi="Times New Roman" w:cs="Times New Roman"/>
          <w:sz w:val="28"/>
          <w:szCs w:val="28"/>
        </w:rPr>
      </w:pPr>
      <w:r>
        <w:rPr>
          <w:rFonts w:ascii="Times New Roman" w:hAnsi="Times New Roman" w:cs="Times New Roman"/>
          <w:sz w:val="28"/>
          <w:szCs w:val="28"/>
        </w:rPr>
        <w:t>2</w:t>
      </w:r>
      <w:r w:rsidR="00F22A9F">
        <w:rPr>
          <w:rFonts w:ascii="Times New Roman" w:hAnsi="Times New Roman" w:cs="Times New Roman"/>
          <w:sz w:val="28"/>
          <w:szCs w:val="28"/>
        </w:rPr>
        <w:t>.Учебно-тематический план</w:t>
      </w:r>
      <w:r w:rsidR="00B43FDF">
        <w:rPr>
          <w:rFonts w:ascii="Times New Roman" w:hAnsi="Times New Roman" w:cs="Times New Roman"/>
          <w:sz w:val="28"/>
          <w:szCs w:val="28"/>
        </w:rPr>
        <w:t>……………………………………………</w:t>
      </w:r>
    </w:p>
    <w:p w14:paraId="3758FA2F" w14:textId="77777777" w:rsidR="00F22A9F" w:rsidRDefault="00FE2A08" w:rsidP="00F22A9F">
      <w:pPr>
        <w:spacing w:after="0" w:line="360" w:lineRule="auto"/>
        <w:ind w:left="357"/>
        <w:rPr>
          <w:rFonts w:ascii="Times New Roman" w:hAnsi="Times New Roman" w:cs="Times New Roman"/>
          <w:sz w:val="28"/>
          <w:szCs w:val="28"/>
        </w:rPr>
      </w:pPr>
      <w:r>
        <w:rPr>
          <w:rFonts w:ascii="Times New Roman" w:hAnsi="Times New Roman" w:cs="Times New Roman"/>
          <w:sz w:val="28"/>
          <w:szCs w:val="28"/>
        </w:rPr>
        <w:t>3</w:t>
      </w:r>
      <w:r w:rsidR="00F22A9F">
        <w:rPr>
          <w:rFonts w:ascii="Times New Roman" w:hAnsi="Times New Roman" w:cs="Times New Roman"/>
          <w:sz w:val="28"/>
          <w:szCs w:val="28"/>
        </w:rPr>
        <w:t>.Содержание программы</w:t>
      </w:r>
      <w:r w:rsidR="00B43FDF">
        <w:rPr>
          <w:rFonts w:ascii="Times New Roman" w:hAnsi="Times New Roman" w:cs="Times New Roman"/>
          <w:sz w:val="28"/>
          <w:szCs w:val="28"/>
        </w:rPr>
        <w:t>……………………………………………….</w:t>
      </w:r>
    </w:p>
    <w:p w14:paraId="6B82A5AD" w14:textId="77777777" w:rsidR="00F22A9F" w:rsidRDefault="00FE2A08" w:rsidP="00F22A9F">
      <w:pPr>
        <w:spacing w:after="0" w:line="360" w:lineRule="auto"/>
        <w:ind w:left="357"/>
        <w:rPr>
          <w:rFonts w:ascii="Times New Roman" w:hAnsi="Times New Roman" w:cs="Times New Roman"/>
          <w:sz w:val="28"/>
          <w:szCs w:val="28"/>
        </w:rPr>
      </w:pPr>
      <w:r>
        <w:rPr>
          <w:rFonts w:ascii="Times New Roman" w:hAnsi="Times New Roman" w:cs="Times New Roman"/>
          <w:sz w:val="28"/>
          <w:szCs w:val="28"/>
        </w:rPr>
        <w:t>4</w:t>
      </w:r>
      <w:r w:rsidR="00F22A9F">
        <w:rPr>
          <w:rFonts w:ascii="Times New Roman" w:hAnsi="Times New Roman" w:cs="Times New Roman"/>
          <w:sz w:val="28"/>
          <w:szCs w:val="28"/>
        </w:rPr>
        <w:t>.Планируемые результаты освоения программы.</w:t>
      </w:r>
      <w:r w:rsidR="00B43FDF">
        <w:rPr>
          <w:rFonts w:ascii="Times New Roman" w:hAnsi="Times New Roman" w:cs="Times New Roman"/>
          <w:sz w:val="28"/>
          <w:szCs w:val="28"/>
        </w:rPr>
        <w:t xml:space="preserve"> </w:t>
      </w:r>
      <w:r w:rsidR="00D504B8">
        <w:rPr>
          <w:rFonts w:ascii="Times New Roman" w:hAnsi="Times New Roman" w:cs="Times New Roman"/>
          <w:sz w:val="28"/>
          <w:szCs w:val="28"/>
        </w:rPr>
        <w:t>……………………</w:t>
      </w:r>
      <w:r w:rsidR="00B43FDF">
        <w:rPr>
          <w:rFonts w:ascii="Times New Roman" w:hAnsi="Times New Roman" w:cs="Times New Roman"/>
          <w:sz w:val="28"/>
          <w:szCs w:val="28"/>
        </w:rPr>
        <w:t xml:space="preserve">   </w:t>
      </w:r>
    </w:p>
    <w:p w14:paraId="0E1ADE6E" w14:textId="77777777" w:rsidR="00F22A9F" w:rsidRDefault="00F22A9F" w:rsidP="00F22A9F">
      <w:pPr>
        <w:spacing w:after="0" w:line="360" w:lineRule="auto"/>
        <w:jc w:val="both"/>
        <w:rPr>
          <w:rFonts w:ascii="Times New Roman" w:hAnsi="Times New Roman" w:cs="Times New Roman"/>
          <w:sz w:val="28"/>
          <w:szCs w:val="28"/>
        </w:rPr>
      </w:pPr>
    </w:p>
    <w:p w14:paraId="37D3C9C0" w14:textId="77777777" w:rsidR="00F22A9F" w:rsidRPr="00F22A9F" w:rsidRDefault="00F22A9F" w:rsidP="00F22A9F">
      <w:pPr>
        <w:spacing w:after="0" w:line="360" w:lineRule="auto"/>
        <w:jc w:val="both"/>
        <w:rPr>
          <w:rFonts w:ascii="Times New Roman" w:hAnsi="Times New Roman" w:cs="Times New Roman"/>
          <w:sz w:val="28"/>
          <w:szCs w:val="28"/>
        </w:rPr>
      </w:pPr>
      <w:r w:rsidRPr="00F22A9F">
        <w:rPr>
          <w:rFonts w:ascii="Times New Roman" w:hAnsi="Times New Roman" w:cs="Times New Roman"/>
          <w:sz w:val="28"/>
          <w:szCs w:val="28"/>
        </w:rPr>
        <w:t>Раздел 2. Комплекс организационно-педагогических условий</w:t>
      </w:r>
      <w:r w:rsidR="00D504B8">
        <w:rPr>
          <w:rFonts w:ascii="Times New Roman" w:hAnsi="Times New Roman" w:cs="Times New Roman"/>
          <w:sz w:val="28"/>
          <w:szCs w:val="28"/>
        </w:rPr>
        <w:t>………..</w:t>
      </w:r>
    </w:p>
    <w:p w14:paraId="52EF8F89" w14:textId="77777777" w:rsidR="00F22A9F" w:rsidRDefault="00F22A9F" w:rsidP="00F22A9F">
      <w:pPr>
        <w:pStyle w:val="a4"/>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Организационно-педагогические условия реализации программы.</w:t>
      </w:r>
    </w:p>
    <w:p w14:paraId="4B624ADE" w14:textId="77777777" w:rsidR="00F22A9F" w:rsidRDefault="00F22A9F" w:rsidP="00F22A9F">
      <w:pPr>
        <w:pStyle w:val="a4"/>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Формы аттестации / контроля и оценочные материалы</w:t>
      </w:r>
      <w:r w:rsidR="00D504B8">
        <w:rPr>
          <w:rFonts w:ascii="Times New Roman" w:hAnsi="Times New Roman" w:cs="Times New Roman"/>
          <w:sz w:val="28"/>
          <w:szCs w:val="28"/>
        </w:rPr>
        <w:t>………….</w:t>
      </w:r>
    </w:p>
    <w:p w14:paraId="14DF0729" w14:textId="77777777" w:rsidR="00B43FDF" w:rsidRDefault="00B43FDF" w:rsidP="00B43FDF">
      <w:pPr>
        <w:spacing w:after="0" w:line="360" w:lineRule="auto"/>
        <w:jc w:val="both"/>
        <w:rPr>
          <w:rFonts w:ascii="Times New Roman" w:hAnsi="Times New Roman" w:cs="Times New Roman"/>
          <w:sz w:val="28"/>
          <w:szCs w:val="28"/>
        </w:rPr>
      </w:pPr>
      <w:r w:rsidRPr="00B43FDF">
        <w:rPr>
          <w:rFonts w:ascii="Times New Roman" w:hAnsi="Times New Roman" w:cs="Times New Roman"/>
          <w:sz w:val="28"/>
          <w:szCs w:val="28"/>
        </w:rPr>
        <w:t>Список литературы</w:t>
      </w:r>
      <w:r w:rsidR="00D504B8">
        <w:rPr>
          <w:rFonts w:ascii="Times New Roman" w:hAnsi="Times New Roman" w:cs="Times New Roman"/>
          <w:sz w:val="28"/>
          <w:szCs w:val="28"/>
        </w:rPr>
        <w:t>…………………………………………………………</w:t>
      </w:r>
    </w:p>
    <w:p w14:paraId="4B226192" w14:textId="77777777" w:rsidR="00B43FDF" w:rsidRDefault="00B43FDF" w:rsidP="00B43FDF">
      <w:pPr>
        <w:spacing w:after="0" w:line="360" w:lineRule="auto"/>
        <w:jc w:val="both"/>
        <w:rPr>
          <w:rFonts w:ascii="Times New Roman" w:hAnsi="Times New Roman" w:cs="Times New Roman"/>
          <w:sz w:val="28"/>
          <w:szCs w:val="28"/>
        </w:rPr>
      </w:pPr>
    </w:p>
    <w:p w14:paraId="0106084B" w14:textId="77777777" w:rsidR="00B43FDF" w:rsidRDefault="00B43FDF" w:rsidP="003B6B67">
      <w:pPr>
        <w:spacing w:line="240" w:lineRule="auto"/>
        <w:rPr>
          <w:rFonts w:ascii="Times New Roman" w:hAnsi="Times New Roman" w:cs="Times New Roman"/>
          <w:sz w:val="28"/>
          <w:szCs w:val="28"/>
        </w:rPr>
      </w:pPr>
      <w:r>
        <w:rPr>
          <w:rFonts w:ascii="Times New Roman" w:hAnsi="Times New Roman" w:cs="Times New Roman"/>
          <w:sz w:val="28"/>
          <w:szCs w:val="28"/>
        </w:rPr>
        <w:br w:type="page"/>
      </w:r>
    </w:p>
    <w:p w14:paraId="5F78C816" w14:textId="77777777" w:rsidR="00536DC1" w:rsidRPr="006E6AA8" w:rsidRDefault="00536DC1" w:rsidP="003B6B67">
      <w:pPr>
        <w:spacing w:after="0" w:line="240" w:lineRule="auto"/>
        <w:rPr>
          <w:rFonts w:ascii="Times New Roman" w:hAnsi="Times New Roman" w:cs="Times New Roman"/>
          <w:sz w:val="24"/>
          <w:szCs w:val="24"/>
        </w:rPr>
      </w:pPr>
      <w:r w:rsidRPr="006E6AA8">
        <w:rPr>
          <w:rFonts w:ascii="Times New Roman" w:hAnsi="Times New Roman" w:cs="Times New Roman"/>
          <w:sz w:val="24"/>
          <w:szCs w:val="24"/>
        </w:rPr>
        <w:lastRenderedPageBreak/>
        <w:t>Раздел 1.</w:t>
      </w:r>
      <w:r w:rsidR="00DF3EF0" w:rsidRPr="006E6AA8">
        <w:rPr>
          <w:rFonts w:ascii="Times New Roman" w:hAnsi="Times New Roman" w:cs="Times New Roman"/>
          <w:sz w:val="24"/>
          <w:szCs w:val="24"/>
        </w:rPr>
        <w:t xml:space="preserve"> </w:t>
      </w:r>
      <w:r w:rsidR="006E6AA8">
        <w:rPr>
          <w:rFonts w:ascii="Times New Roman" w:hAnsi="Times New Roman" w:cs="Times New Roman"/>
          <w:sz w:val="24"/>
          <w:szCs w:val="24"/>
        </w:rPr>
        <w:t>Комплекс</w:t>
      </w:r>
      <w:r w:rsidR="00DF3EF0" w:rsidRPr="006E6AA8">
        <w:rPr>
          <w:rFonts w:ascii="Times New Roman" w:hAnsi="Times New Roman" w:cs="Times New Roman"/>
          <w:sz w:val="24"/>
          <w:szCs w:val="24"/>
        </w:rPr>
        <w:t xml:space="preserve"> основных характеристик программы</w:t>
      </w:r>
    </w:p>
    <w:p w14:paraId="37A0DF97" w14:textId="77777777" w:rsidR="00536DC1" w:rsidRPr="006E6AA8" w:rsidRDefault="00536DC1" w:rsidP="003B6B67">
      <w:pPr>
        <w:spacing w:after="0" w:line="240" w:lineRule="auto"/>
        <w:rPr>
          <w:rFonts w:ascii="Times New Roman" w:hAnsi="Times New Roman" w:cs="Times New Roman"/>
          <w:sz w:val="24"/>
          <w:szCs w:val="24"/>
        </w:rPr>
      </w:pPr>
    </w:p>
    <w:p w14:paraId="31AE82DE" w14:textId="77777777" w:rsidR="00D504B8" w:rsidRPr="006E6AA8" w:rsidRDefault="00D504B8" w:rsidP="003B6B67">
      <w:pPr>
        <w:spacing w:after="0" w:line="240" w:lineRule="auto"/>
        <w:rPr>
          <w:rFonts w:ascii="Times New Roman" w:hAnsi="Times New Roman" w:cs="Times New Roman"/>
          <w:sz w:val="24"/>
          <w:szCs w:val="24"/>
        </w:rPr>
      </w:pPr>
      <w:r w:rsidRPr="006E6AA8">
        <w:rPr>
          <w:rFonts w:ascii="Times New Roman" w:hAnsi="Times New Roman" w:cs="Times New Roman"/>
          <w:sz w:val="24"/>
          <w:szCs w:val="24"/>
        </w:rPr>
        <w:t>ПОЯСНИТЕЛЬНАЯ ЗАПИСКА</w:t>
      </w:r>
    </w:p>
    <w:p w14:paraId="0EDF3E6A" w14:textId="77777777" w:rsidR="00D504B8" w:rsidRPr="006E6AA8" w:rsidRDefault="00D504B8" w:rsidP="003B6B67">
      <w:pPr>
        <w:spacing w:after="0" w:line="240" w:lineRule="auto"/>
        <w:rPr>
          <w:rFonts w:ascii="Times New Roman" w:hAnsi="Times New Roman" w:cs="Times New Roman"/>
          <w:sz w:val="24"/>
          <w:szCs w:val="24"/>
        </w:rPr>
      </w:pPr>
    </w:p>
    <w:p w14:paraId="256A3217" w14:textId="77777777" w:rsidR="00D522A1" w:rsidRPr="006E6AA8" w:rsidRDefault="00D522A1" w:rsidP="003B6B67">
      <w:pPr>
        <w:spacing w:after="0" w:line="240" w:lineRule="auto"/>
        <w:ind w:firstLine="709"/>
        <w:jc w:val="both"/>
        <w:rPr>
          <w:rFonts w:ascii="Times New Roman" w:hAnsi="Times New Roman" w:cs="Times New Roman"/>
          <w:sz w:val="24"/>
          <w:szCs w:val="24"/>
        </w:rPr>
      </w:pPr>
      <w:r w:rsidRPr="006E6AA8">
        <w:rPr>
          <w:rFonts w:ascii="Times New Roman" w:hAnsi="Times New Roman" w:cs="Times New Roman"/>
          <w:sz w:val="24"/>
          <w:szCs w:val="24"/>
        </w:rPr>
        <w:t>Сегодня дополнительное образование детей – единый, целенаправленный процесс, объединяющий воспитание, обучение и развитие личности. Оно предназначено для свободного выбора и освоения дополнительных образовательных программ независимо от осваиваемой или основной образовательной программы. Содержание современного дополнительного образования детей расширяет возможности личностного развития детей за счет расширения образовательного пространства ребенка исходя из его потребностей. Дополнительное образование является и средством мотивации развития личности к познанию и творчеству в процессе широкого разнообразия видов деятельности в различных образовательных областях. Кроме того, дополнительное образование способствует своевременному самоопределению ребенка, повышению его конкурентоспособности в жизни, созданию условий для формирования каждым ребенком собственных представлений о самом себе и окружающем мире.</w:t>
      </w:r>
    </w:p>
    <w:p w14:paraId="76105E11" w14:textId="77777777" w:rsidR="001070B7" w:rsidRPr="006E6AA8" w:rsidRDefault="00FE2A08" w:rsidP="003B6B67">
      <w:pPr>
        <w:spacing w:after="0" w:line="240" w:lineRule="auto"/>
        <w:ind w:firstLine="709"/>
        <w:jc w:val="both"/>
        <w:rPr>
          <w:rFonts w:ascii="Times New Roman" w:hAnsi="Times New Roman" w:cs="Times New Roman"/>
          <w:sz w:val="24"/>
          <w:szCs w:val="24"/>
        </w:rPr>
      </w:pPr>
      <w:r w:rsidRPr="006E6AA8">
        <w:rPr>
          <w:rFonts w:ascii="Times New Roman" w:hAnsi="Times New Roman" w:cs="Times New Roman"/>
          <w:sz w:val="24"/>
          <w:szCs w:val="24"/>
        </w:rPr>
        <w:t xml:space="preserve"> Данная д</w:t>
      </w:r>
      <w:r w:rsidR="00F30CAE" w:rsidRPr="006E6AA8">
        <w:rPr>
          <w:rFonts w:ascii="Times New Roman" w:hAnsi="Times New Roman" w:cs="Times New Roman"/>
          <w:sz w:val="24"/>
          <w:szCs w:val="24"/>
        </w:rPr>
        <w:t>ополнительная общеобразовательная общеразвивающая программа по специальности «</w:t>
      </w:r>
      <w:r w:rsidR="00D522A1" w:rsidRPr="006E6AA8">
        <w:rPr>
          <w:rFonts w:ascii="Times New Roman" w:hAnsi="Times New Roman" w:cs="Times New Roman"/>
          <w:sz w:val="24"/>
          <w:szCs w:val="24"/>
        </w:rPr>
        <w:t xml:space="preserve">Инструментальное </w:t>
      </w:r>
      <w:r w:rsidR="00F30CAE" w:rsidRPr="006E6AA8">
        <w:rPr>
          <w:rFonts w:ascii="Times New Roman" w:hAnsi="Times New Roman" w:cs="Times New Roman"/>
          <w:sz w:val="24"/>
          <w:szCs w:val="24"/>
        </w:rPr>
        <w:t>исполнительство.</w:t>
      </w:r>
      <w:r w:rsidR="00D522A1" w:rsidRPr="006E6AA8">
        <w:rPr>
          <w:rFonts w:ascii="Times New Roman" w:hAnsi="Times New Roman" w:cs="Times New Roman"/>
          <w:sz w:val="24"/>
          <w:szCs w:val="24"/>
        </w:rPr>
        <w:t xml:space="preserve"> </w:t>
      </w:r>
      <w:r w:rsidR="00F30CAE" w:rsidRPr="006E6AA8">
        <w:rPr>
          <w:rFonts w:ascii="Times New Roman" w:hAnsi="Times New Roman" w:cs="Times New Roman"/>
          <w:sz w:val="24"/>
          <w:szCs w:val="24"/>
        </w:rPr>
        <w:t>Скрипка»</w:t>
      </w:r>
      <w:r w:rsidR="001070B7" w:rsidRPr="006E6AA8">
        <w:rPr>
          <w:rFonts w:ascii="Times New Roman" w:hAnsi="Times New Roman" w:cs="Times New Roman"/>
          <w:sz w:val="24"/>
          <w:szCs w:val="24"/>
        </w:rPr>
        <w:t xml:space="preserve"> </w:t>
      </w:r>
      <w:r w:rsidR="00F30CAE" w:rsidRPr="006E6AA8">
        <w:rPr>
          <w:rFonts w:ascii="Times New Roman" w:hAnsi="Times New Roman" w:cs="Times New Roman"/>
          <w:sz w:val="24"/>
          <w:szCs w:val="24"/>
        </w:rPr>
        <w:t>имеет художественно-эстетическую направленность</w:t>
      </w:r>
      <w:r w:rsidR="001070B7" w:rsidRPr="006E6AA8">
        <w:rPr>
          <w:rFonts w:ascii="Times New Roman" w:hAnsi="Times New Roman" w:cs="Times New Roman"/>
          <w:sz w:val="24"/>
          <w:szCs w:val="24"/>
        </w:rPr>
        <w:t xml:space="preserve">. </w:t>
      </w:r>
      <w:r w:rsidR="00375E53" w:rsidRPr="006E6AA8">
        <w:rPr>
          <w:rFonts w:ascii="Times New Roman" w:hAnsi="Times New Roman" w:cs="Times New Roman"/>
          <w:sz w:val="24"/>
          <w:szCs w:val="24"/>
        </w:rPr>
        <w:t>Содержание программы по музыкальному образованию направленно на формирование музыкальности ребенка. Формирование «культуры творческой личности» предполагает развитие в ребёнке природных задатков, творческого потенциала, специальных способностей, позволяющих ему самореализоваться.</w:t>
      </w:r>
    </w:p>
    <w:p w14:paraId="6CF5977A" w14:textId="77777777" w:rsidR="001070B7" w:rsidRPr="006E6AA8" w:rsidRDefault="001070B7" w:rsidP="003B6B67">
      <w:pPr>
        <w:spacing w:after="0" w:line="240" w:lineRule="auto"/>
        <w:ind w:firstLine="709"/>
        <w:jc w:val="both"/>
        <w:rPr>
          <w:rFonts w:ascii="Times New Roman" w:hAnsi="Times New Roman" w:cs="Times New Roman"/>
          <w:sz w:val="24"/>
          <w:szCs w:val="24"/>
        </w:rPr>
      </w:pPr>
      <w:r w:rsidRPr="006E6AA8">
        <w:rPr>
          <w:rFonts w:ascii="Times New Roman" w:hAnsi="Times New Roman" w:cs="Times New Roman"/>
          <w:i/>
          <w:sz w:val="24"/>
          <w:szCs w:val="24"/>
        </w:rPr>
        <w:t>Нормативно-правовое обеспечение</w:t>
      </w:r>
      <w:r w:rsidRPr="006E6AA8">
        <w:rPr>
          <w:rFonts w:ascii="Times New Roman" w:hAnsi="Times New Roman" w:cs="Times New Roman"/>
          <w:sz w:val="24"/>
          <w:szCs w:val="24"/>
        </w:rPr>
        <w:t xml:space="preserve"> Образовательной программы осуществляется в соответствии со следующими документами:</w:t>
      </w:r>
    </w:p>
    <w:p w14:paraId="24C11357" w14:textId="77777777" w:rsidR="001070B7" w:rsidRPr="006E6AA8" w:rsidRDefault="001070B7" w:rsidP="003B6B67">
      <w:pPr>
        <w:pStyle w:val="a4"/>
        <w:numPr>
          <w:ilvl w:val="0"/>
          <w:numId w:val="5"/>
        </w:numPr>
        <w:spacing w:after="0" w:line="240" w:lineRule="auto"/>
        <w:jc w:val="both"/>
        <w:rPr>
          <w:rFonts w:ascii="Times New Roman" w:hAnsi="Times New Roman" w:cs="Times New Roman"/>
          <w:sz w:val="24"/>
          <w:szCs w:val="24"/>
        </w:rPr>
      </w:pPr>
      <w:r w:rsidRPr="006E6AA8">
        <w:rPr>
          <w:rFonts w:ascii="Times New Roman" w:hAnsi="Times New Roman" w:cs="Times New Roman"/>
          <w:sz w:val="24"/>
          <w:szCs w:val="24"/>
        </w:rPr>
        <w:t>Конвенция о правах ребёнка;</w:t>
      </w:r>
    </w:p>
    <w:p w14:paraId="1E0FB95D" w14:textId="77777777" w:rsidR="001070B7" w:rsidRPr="006E6AA8" w:rsidRDefault="001070B7" w:rsidP="003B6B67">
      <w:pPr>
        <w:pStyle w:val="a4"/>
        <w:numPr>
          <w:ilvl w:val="0"/>
          <w:numId w:val="5"/>
        </w:numPr>
        <w:spacing w:after="0" w:line="240" w:lineRule="auto"/>
        <w:jc w:val="both"/>
        <w:rPr>
          <w:rFonts w:ascii="Times New Roman" w:hAnsi="Times New Roman" w:cs="Times New Roman"/>
          <w:sz w:val="24"/>
          <w:szCs w:val="24"/>
        </w:rPr>
      </w:pPr>
      <w:r w:rsidRPr="006E6AA8">
        <w:rPr>
          <w:rFonts w:ascii="Times New Roman" w:hAnsi="Times New Roman" w:cs="Times New Roman"/>
          <w:sz w:val="24"/>
          <w:szCs w:val="24"/>
        </w:rPr>
        <w:t>Конституция Российской Федерации;</w:t>
      </w:r>
    </w:p>
    <w:p w14:paraId="5C46E692" w14:textId="77777777" w:rsidR="001070B7" w:rsidRPr="006E6AA8" w:rsidRDefault="001070B7" w:rsidP="003B6B67">
      <w:pPr>
        <w:pStyle w:val="a4"/>
        <w:numPr>
          <w:ilvl w:val="0"/>
          <w:numId w:val="5"/>
        </w:numPr>
        <w:spacing w:after="0" w:line="240" w:lineRule="auto"/>
        <w:jc w:val="both"/>
        <w:rPr>
          <w:rFonts w:ascii="Times New Roman" w:hAnsi="Times New Roman" w:cs="Times New Roman"/>
          <w:sz w:val="24"/>
          <w:szCs w:val="24"/>
        </w:rPr>
      </w:pPr>
      <w:r w:rsidRPr="006E6AA8">
        <w:rPr>
          <w:rFonts w:ascii="Times New Roman" w:hAnsi="Times New Roman" w:cs="Times New Roman"/>
          <w:sz w:val="24"/>
          <w:szCs w:val="24"/>
        </w:rPr>
        <w:t>Закон Российской Федерации «Об образовании» от 29.12.2012 г. №273- Ф3;</w:t>
      </w:r>
    </w:p>
    <w:p w14:paraId="27085B50" w14:textId="77777777" w:rsidR="001070B7" w:rsidRPr="006E6AA8" w:rsidRDefault="001070B7" w:rsidP="003B6B67">
      <w:pPr>
        <w:pStyle w:val="a4"/>
        <w:numPr>
          <w:ilvl w:val="0"/>
          <w:numId w:val="5"/>
        </w:numPr>
        <w:spacing w:after="0" w:line="240" w:lineRule="auto"/>
        <w:jc w:val="both"/>
        <w:rPr>
          <w:rFonts w:ascii="Times New Roman" w:hAnsi="Times New Roman" w:cs="Times New Roman"/>
          <w:sz w:val="24"/>
          <w:szCs w:val="24"/>
        </w:rPr>
      </w:pPr>
      <w:r w:rsidRPr="006E6AA8">
        <w:rPr>
          <w:rFonts w:ascii="Times New Roman" w:hAnsi="Times New Roman" w:cs="Times New Roman"/>
          <w:sz w:val="24"/>
          <w:szCs w:val="24"/>
        </w:rPr>
        <w:t>Концепция развития дополнительного образования детей в Российской Федерации (утверждена распоряжением Правительства Российской Федерации от 04.09.2014 г. N 1726 – р);</w:t>
      </w:r>
    </w:p>
    <w:p w14:paraId="06A3D19A" w14:textId="77777777" w:rsidR="001070B7" w:rsidRPr="006E6AA8" w:rsidRDefault="001070B7" w:rsidP="003B6B67">
      <w:pPr>
        <w:pStyle w:val="a4"/>
        <w:numPr>
          <w:ilvl w:val="0"/>
          <w:numId w:val="5"/>
        </w:numPr>
        <w:spacing w:after="0" w:line="240" w:lineRule="auto"/>
        <w:jc w:val="both"/>
        <w:rPr>
          <w:rFonts w:ascii="Times New Roman" w:hAnsi="Times New Roman" w:cs="Times New Roman"/>
          <w:sz w:val="24"/>
          <w:szCs w:val="24"/>
        </w:rPr>
      </w:pPr>
      <w:r w:rsidRPr="006E6AA8">
        <w:rPr>
          <w:rFonts w:ascii="Times New Roman" w:hAnsi="Times New Roman" w:cs="Times New Roman"/>
          <w:sz w:val="24"/>
          <w:szCs w:val="24"/>
        </w:rPr>
        <w:t>Санитарно-эпидемиологические правила и нормативы СанПиН 2.4.4.1251-03 «Детские внешкольные учреждения (учреждения дополнительного образования)», (постановление Главного санитарного врача Российской Федерации от 3 апреля 2003 г. №27);</w:t>
      </w:r>
    </w:p>
    <w:p w14:paraId="55ACA3A3" w14:textId="77777777" w:rsidR="001070B7" w:rsidRPr="006E6AA8" w:rsidRDefault="001070B7" w:rsidP="003B6B67">
      <w:pPr>
        <w:pStyle w:val="a4"/>
        <w:numPr>
          <w:ilvl w:val="0"/>
          <w:numId w:val="5"/>
        </w:numPr>
        <w:spacing w:after="0" w:line="240" w:lineRule="auto"/>
        <w:jc w:val="both"/>
        <w:rPr>
          <w:rFonts w:ascii="Times New Roman" w:hAnsi="Times New Roman" w:cs="Times New Roman"/>
          <w:sz w:val="24"/>
          <w:szCs w:val="24"/>
        </w:rPr>
      </w:pPr>
      <w:r w:rsidRPr="006E6AA8">
        <w:rPr>
          <w:rFonts w:ascii="Times New Roman" w:hAnsi="Times New Roman" w:cs="Times New Roman"/>
          <w:sz w:val="24"/>
          <w:szCs w:val="24"/>
        </w:rPr>
        <w:t>Приказ Министерства образования и науки Российской Федерации «Об утверждении Типового положения образовательном учреждении дополнительного образования детей» от 26 июня 2012 года №504;</w:t>
      </w:r>
    </w:p>
    <w:p w14:paraId="5B0E81E0" w14:textId="77777777" w:rsidR="001070B7" w:rsidRPr="006E6AA8" w:rsidRDefault="001070B7" w:rsidP="003B6B67">
      <w:pPr>
        <w:pStyle w:val="a4"/>
        <w:numPr>
          <w:ilvl w:val="0"/>
          <w:numId w:val="5"/>
        </w:numPr>
        <w:spacing w:after="0" w:line="240" w:lineRule="auto"/>
        <w:jc w:val="both"/>
        <w:rPr>
          <w:rFonts w:ascii="Times New Roman" w:hAnsi="Times New Roman" w:cs="Times New Roman"/>
          <w:sz w:val="24"/>
          <w:szCs w:val="24"/>
        </w:rPr>
      </w:pPr>
      <w:r w:rsidRPr="006E6AA8">
        <w:rPr>
          <w:rFonts w:ascii="Times New Roman" w:hAnsi="Times New Roman" w:cs="Times New Roman"/>
          <w:sz w:val="24"/>
          <w:szCs w:val="24"/>
        </w:rPr>
        <w:t>Приказы Министерства культуры Российской Федерации от 12.03.2012 г.№156-166 «Об утверждении Федеральных государственных требований к дополнительным предпрофессиональным программам в области искусств»;</w:t>
      </w:r>
    </w:p>
    <w:p w14:paraId="56994A29" w14:textId="77777777" w:rsidR="001070B7" w:rsidRPr="006E6AA8" w:rsidRDefault="001070B7" w:rsidP="003B6B67">
      <w:pPr>
        <w:pStyle w:val="a4"/>
        <w:numPr>
          <w:ilvl w:val="0"/>
          <w:numId w:val="5"/>
        </w:numPr>
        <w:spacing w:after="0" w:line="240" w:lineRule="auto"/>
        <w:jc w:val="both"/>
        <w:rPr>
          <w:rFonts w:ascii="Times New Roman" w:hAnsi="Times New Roman" w:cs="Times New Roman"/>
          <w:sz w:val="24"/>
          <w:szCs w:val="24"/>
        </w:rPr>
      </w:pPr>
      <w:r w:rsidRPr="006E6AA8">
        <w:rPr>
          <w:rFonts w:ascii="Times New Roman" w:hAnsi="Times New Roman" w:cs="Times New Roman"/>
          <w:sz w:val="24"/>
          <w:szCs w:val="24"/>
        </w:rPr>
        <w:t>Примерные учебные планы образовательных программ по видам музыкального искусства для детских искусств, рекомендованными Министерством культуры и массовых коммуникаций Российской Федерации в 2005 году (письмо Министерства культуры и массовых коммуникаций Российской Федерации от 02.06.2005 г.№1814-18-074);</w:t>
      </w:r>
    </w:p>
    <w:p w14:paraId="51BEF44A" w14:textId="77777777" w:rsidR="001070B7" w:rsidRPr="006E6AA8" w:rsidRDefault="001070B7" w:rsidP="003B6B67">
      <w:pPr>
        <w:pStyle w:val="a4"/>
        <w:numPr>
          <w:ilvl w:val="0"/>
          <w:numId w:val="5"/>
        </w:numPr>
        <w:spacing w:after="0" w:line="240" w:lineRule="auto"/>
        <w:jc w:val="both"/>
        <w:rPr>
          <w:rFonts w:ascii="Times New Roman" w:hAnsi="Times New Roman" w:cs="Times New Roman"/>
          <w:sz w:val="24"/>
          <w:szCs w:val="24"/>
        </w:rPr>
      </w:pPr>
      <w:r w:rsidRPr="006E6AA8">
        <w:rPr>
          <w:rFonts w:ascii="Times New Roman" w:hAnsi="Times New Roman" w:cs="Times New Roman"/>
          <w:sz w:val="24"/>
          <w:szCs w:val="24"/>
        </w:rPr>
        <w:t>Рекомендации по организации образовательной и методической деятельности при реализации общеразвивающих программ в области искусства от 19 ноября 2013 года Министерства культуры РФ;</w:t>
      </w:r>
    </w:p>
    <w:p w14:paraId="25AE9C37" w14:textId="77777777" w:rsidR="001070B7" w:rsidRPr="006E6AA8" w:rsidRDefault="001070B7" w:rsidP="003B6B67">
      <w:pPr>
        <w:pStyle w:val="a4"/>
        <w:numPr>
          <w:ilvl w:val="0"/>
          <w:numId w:val="5"/>
        </w:numPr>
        <w:spacing w:after="0" w:line="240" w:lineRule="auto"/>
        <w:jc w:val="both"/>
        <w:rPr>
          <w:rFonts w:ascii="Times New Roman" w:hAnsi="Times New Roman" w:cs="Times New Roman"/>
          <w:sz w:val="24"/>
          <w:szCs w:val="24"/>
        </w:rPr>
      </w:pPr>
      <w:r w:rsidRPr="006E6AA8">
        <w:rPr>
          <w:rFonts w:ascii="Times New Roman" w:hAnsi="Times New Roman" w:cs="Times New Roman"/>
          <w:sz w:val="24"/>
          <w:szCs w:val="24"/>
        </w:rPr>
        <w:t>Устав МБУДО ДМШ №22.</w:t>
      </w:r>
    </w:p>
    <w:p w14:paraId="36ABC1F2" w14:textId="77777777" w:rsidR="001070B7" w:rsidRPr="006E6AA8" w:rsidRDefault="001070B7" w:rsidP="003B6B67">
      <w:pPr>
        <w:spacing w:after="0" w:line="240" w:lineRule="auto"/>
        <w:ind w:firstLine="709"/>
        <w:contextualSpacing/>
        <w:jc w:val="both"/>
        <w:rPr>
          <w:rFonts w:ascii="Times New Roman" w:hAnsi="Times New Roman" w:cs="Times New Roman"/>
          <w:sz w:val="24"/>
          <w:szCs w:val="24"/>
        </w:rPr>
      </w:pPr>
      <w:r w:rsidRPr="006E6AA8">
        <w:rPr>
          <w:rFonts w:ascii="Times New Roman" w:hAnsi="Times New Roman" w:cs="Times New Roman"/>
          <w:i/>
          <w:sz w:val="24"/>
          <w:szCs w:val="24"/>
        </w:rPr>
        <w:t xml:space="preserve">Актуальность </w:t>
      </w:r>
      <w:r w:rsidRPr="006E6AA8">
        <w:rPr>
          <w:rFonts w:ascii="Times New Roman" w:hAnsi="Times New Roman" w:cs="Times New Roman"/>
          <w:sz w:val="24"/>
          <w:szCs w:val="24"/>
        </w:rPr>
        <w:t xml:space="preserve">данной программы вызвана нынешней неоднородностью контингента учащихся школ искусств по уровню способностей, сформированных вкусов и эстетических потребностей, что усложняет процесс освоения традиционных </w:t>
      </w:r>
      <w:r w:rsidRPr="006E6AA8">
        <w:rPr>
          <w:rFonts w:ascii="Times New Roman" w:hAnsi="Times New Roman" w:cs="Times New Roman"/>
          <w:sz w:val="24"/>
          <w:szCs w:val="24"/>
        </w:rPr>
        <w:lastRenderedPageBreak/>
        <w:t>образовательных программ. Для обеспечения результативного процесса необходимы дифференцированные модели обучения. В учебном процессе выделяется два</w:t>
      </w:r>
      <w:r w:rsidR="00874241" w:rsidRPr="006E6AA8">
        <w:rPr>
          <w:rFonts w:ascii="Times New Roman" w:hAnsi="Times New Roman" w:cs="Times New Roman"/>
          <w:sz w:val="24"/>
          <w:szCs w:val="24"/>
        </w:rPr>
        <w:t xml:space="preserve"> модуля</w:t>
      </w:r>
      <w:r w:rsidRPr="006E6AA8">
        <w:rPr>
          <w:rFonts w:ascii="Times New Roman" w:hAnsi="Times New Roman" w:cs="Times New Roman"/>
          <w:sz w:val="24"/>
          <w:szCs w:val="24"/>
        </w:rPr>
        <w:t xml:space="preserve"> работы с учащимися: </w:t>
      </w:r>
      <w:r w:rsidR="00874241" w:rsidRPr="006E6AA8">
        <w:rPr>
          <w:rFonts w:ascii="Times New Roman" w:hAnsi="Times New Roman" w:cs="Times New Roman"/>
          <w:sz w:val="24"/>
          <w:szCs w:val="24"/>
        </w:rPr>
        <w:t xml:space="preserve">базовый </w:t>
      </w:r>
      <w:r w:rsidRPr="006E6AA8">
        <w:rPr>
          <w:rFonts w:ascii="Times New Roman" w:hAnsi="Times New Roman" w:cs="Times New Roman"/>
          <w:sz w:val="24"/>
          <w:szCs w:val="24"/>
        </w:rPr>
        <w:t>и</w:t>
      </w:r>
      <w:r w:rsidR="00874241" w:rsidRPr="006E6AA8">
        <w:rPr>
          <w:rFonts w:ascii="Times New Roman" w:hAnsi="Times New Roman" w:cs="Times New Roman"/>
          <w:sz w:val="24"/>
          <w:szCs w:val="24"/>
        </w:rPr>
        <w:t xml:space="preserve"> продвинутый</w:t>
      </w:r>
      <w:r w:rsidRPr="006E6AA8">
        <w:rPr>
          <w:rFonts w:ascii="Times New Roman" w:hAnsi="Times New Roman" w:cs="Times New Roman"/>
          <w:sz w:val="24"/>
          <w:szCs w:val="24"/>
        </w:rPr>
        <w:t>. На каждом из направлений используется различный объем и уровень сложности изучаемого учебного материала, дифференцированный подход к формам и методам учебной работы, а также к учету успеваемости.</w:t>
      </w:r>
    </w:p>
    <w:p w14:paraId="763C4431" w14:textId="77777777" w:rsidR="00103BAA" w:rsidRPr="006E6AA8" w:rsidRDefault="00874241" w:rsidP="003B6B67">
      <w:pPr>
        <w:spacing w:after="0" w:line="240" w:lineRule="auto"/>
        <w:ind w:firstLine="709"/>
        <w:contextualSpacing/>
        <w:jc w:val="both"/>
        <w:rPr>
          <w:rFonts w:ascii="Times New Roman" w:hAnsi="Times New Roman" w:cs="Times New Roman"/>
          <w:sz w:val="24"/>
          <w:szCs w:val="24"/>
        </w:rPr>
      </w:pPr>
      <w:r w:rsidRPr="006E6AA8">
        <w:rPr>
          <w:rFonts w:ascii="Times New Roman" w:hAnsi="Times New Roman" w:cs="Times New Roman"/>
          <w:sz w:val="24"/>
          <w:szCs w:val="24"/>
        </w:rPr>
        <w:t xml:space="preserve">Базовый модуль </w:t>
      </w:r>
      <w:r w:rsidR="00103BAA" w:rsidRPr="006E6AA8">
        <w:rPr>
          <w:rFonts w:ascii="Times New Roman" w:hAnsi="Times New Roman" w:cs="Times New Roman"/>
          <w:sz w:val="24"/>
          <w:szCs w:val="24"/>
        </w:rPr>
        <w:t>охватывает основную массу учащихся. Его цель – воспитание гармонически развитой личности с высоким художественно-эстетическим потенциалом и активной гражданской позицией – не только потребителя, но и возможного производителя духовных ценностей: музыканта-любителя, владеющ</w:t>
      </w:r>
      <w:r w:rsidR="006E6AA8">
        <w:rPr>
          <w:rFonts w:ascii="Times New Roman" w:hAnsi="Times New Roman" w:cs="Times New Roman"/>
          <w:sz w:val="24"/>
          <w:szCs w:val="24"/>
        </w:rPr>
        <w:t xml:space="preserve">его исполнительскими навыками, </w:t>
      </w:r>
      <w:r w:rsidR="00103BAA" w:rsidRPr="006E6AA8">
        <w:rPr>
          <w:rFonts w:ascii="Times New Roman" w:hAnsi="Times New Roman" w:cs="Times New Roman"/>
          <w:sz w:val="24"/>
          <w:szCs w:val="24"/>
        </w:rPr>
        <w:t>пропагандиста музыкальной культуры, участника художественной самодеятельности.</w:t>
      </w:r>
    </w:p>
    <w:p w14:paraId="0110FF7F" w14:textId="77777777" w:rsidR="00103BAA" w:rsidRPr="006E6AA8" w:rsidRDefault="00874241" w:rsidP="003B6B67">
      <w:pPr>
        <w:spacing w:after="0" w:line="240" w:lineRule="auto"/>
        <w:ind w:firstLine="709"/>
        <w:contextualSpacing/>
        <w:jc w:val="both"/>
        <w:rPr>
          <w:rFonts w:ascii="Times New Roman" w:hAnsi="Times New Roman" w:cs="Times New Roman"/>
          <w:sz w:val="24"/>
          <w:szCs w:val="24"/>
        </w:rPr>
      </w:pPr>
      <w:r w:rsidRPr="006E6AA8">
        <w:rPr>
          <w:rFonts w:ascii="Times New Roman" w:hAnsi="Times New Roman" w:cs="Times New Roman"/>
          <w:sz w:val="24"/>
          <w:szCs w:val="24"/>
        </w:rPr>
        <w:t xml:space="preserve">Продвинутый модуль </w:t>
      </w:r>
      <w:r w:rsidR="00103BAA" w:rsidRPr="006E6AA8">
        <w:rPr>
          <w:rFonts w:ascii="Times New Roman" w:hAnsi="Times New Roman" w:cs="Times New Roman"/>
          <w:sz w:val="24"/>
          <w:szCs w:val="24"/>
        </w:rPr>
        <w:t xml:space="preserve">предполагает обучение перспективной группы учащихся с позиции подготовки их как потенциальных профессиональных музыкантов. Требования к подготовке учащихся этого направления строго индивидуальны. Допустимое увеличение трудности и объема изучаемого материала требует предельной осторожности в выборе оптимальных путей и темпов развития учащихся, и накладывает на педагога особую ответственность. </w:t>
      </w:r>
    </w:p>
    <w:p w14:paraId="042649A3" w14:textId="77777777" w:rsidR="00103BAA" w:rsidRPr="006E6AA8" w:rsidRDefault="00103BAA" w:rsidP="003B6B67">
      <w:pPr>
        <w:spacing w:after="0" w:line="240" w:lineRule="auto"/>
        <w:ind w:firstLine="709"/>
        <w:contextualSpacing/>
        <w:jc w:val="both"/>
        <w:rPr>
          <w:rFonts w:ascii="Times New Roman" w:hAnsi="Times New Roman" w:cs="Times New Roman"/>
          <w:sz w:val="24"/>
          <w:szCs w:val="24"/>
        </w:rPr>
      </w:pPr>
      <w:r w:rsidRPr="006E6AA8">
        <w:rPr>
          <w:rFonts w:ascii="Times New Roman" w:hAnsi="Times New Roman" w:cs="Times New Roman"/>
          <w:sz w:val="24"/>
          <w:szCs w:val="24"/>
        </w:rPr>
        <w:t>Работа по названным направлениям не имеет строго определенных рамок и четких подразделений. Это единый учебный процесс с использованием различных компонентов методики обучения.</w:t>
      </w:r>
    </w:p>
    <w:p w14:paraId="4BE3A2EB" w14:textId="77777777" w:rsidR="00103BAA" w:rsidRPr="006E6AA8" w:rsidRDefault="00103BAA" w:rsidP="003B6B67">
      <w:pPr>
        <w:spacing w:after="0" w:line="240" w:lineRule="auto"/>
        <w:ind w:firstLine="709"/>
        <w:contextualSpacing/>
        <w:jc w:val="both"/>
        <w:rPr>
          <w:rFonts w:ascii="Times New Roman" w:hAnsi="Times New Roman" w:cs="Times New Roman"/>
          <w:sz w:val="24"/>
          <w:szCs w:val="24"/>
        </w:rPr>
      </w:pPr>
      <w:r w:rsidRPr="006E6AA8">
        <w:rPr>
          <w:rFonts w:ascii="Times New Roman" w:hAnsi="Times New Roman" w:cs="Times New Roman"/>
          <w:i/>
          <w:sz w:val="24"/>
          <w:szCs w:val="24"/>
        </w:rPr>
        <w:t>Цель программы</w:t>
      </w:r>
      <w:r w:rsidRPr="006E6AA8">
        <w:rPr>
          <w:rFonts w:ascii="Times New Roman" w:hAnsi="Times New Roman" w:cs="Times New Roman"/>
          <w:sz w:val="24"/>
          <w:szCs w:val="24"/>
        </w:rPr>
        <w:t xml:space="preserve"> - </w:t>
      </w:r>
      <w:r w:rsidR="00FF0E0C" w:rsidRPr="006E6AA8">
        <w:rPr>
          <w:rFonts w:ascii="Times New Roman" w:hAnsi="Times New Roman" w:cs="Times New Roman"/>
          <w:sz w:val="24"/>
          <w:szCs w:val="24"/>
        </w:rPr>
        <w:t>через активную музыкально-творческую деятельность сформировать у обучающихся устойчивый интерес к игре на музыкальном инструменте скрипка, развить индивидуальные музыкальные способности, помочь раскрытию творческого потенциала, развитию инструментальных навыков.</w:t>
      </w:r>
    </w:p>
    <w:p w14:paraId="76EDF940" w14:textId="77777777" w:rsidR="00103BAA" w:rsidRPr="006E6AA8" w:rsidRDefault="00103BAA" w:rsidP="003B6B67">
      <w:pPr>
        <w:spacing w:after="0" w:line="240" w:lineRule="auto"/>
        <w:jc w:val="both"/>
        <w:rPr>
          <w:rFonts w:ascii="Times New Roman" w:hAnsi="Times New Roman" w:cs="Times New Roman"/>
          <w:i/>
          <w:sz w:val="24"/>
          <w:szCs w:val="24"/>
        </w:rPr>
      </w:pPr>
      <w:r w:rsidRPr="006E6AA8">
        <w:rPr>
          <w:rFonts w:ascii="Times New Roman" w:hAnsi="Times New Roman" w:cs="Times New Roman"/>
          <w:sz w:val="24"/>
          <w:szCs w:val="24"/>
        </w:rPr>
        <w:t xml:space="preserve">           </w:t>
      </w:r>
      <w:r w:rsidRPr="006E6AA8">
        <w:rPr>
          <w:rFonts w:ascii="Times New Roman" w:hAnsi="Times New Roman" w:cs="Times New Roman"/>
          <w:i/>
          <w:sz w:val="24"/>
          <w:szCs w:val="24"/>
        </w:rPr>
        <w:t>Задачи программы</w:t>
      </w:r>
      <w:r w:rsidR="00B157D8" w:rsidRPr="006E6AA8">
        <w:rPr>
          <w:rFonts w:ascii="Times New Roman" w:hAnsi="Times New Roman" w:cs="Times New Roman"/>
          <w:i/>
          <w:sz w:val="24"/>
          <w:szCs w:val="24"/>
        </w:rPr>
        <w:t>.</w:t>
      </w:r>
    </w:p>
    <w:p w14:paraId="22801213" w14:textId="77777777" w:rsidR="00103BAA" w:rsidRPr="006E6AA8" w:rsidRDefault="00103BAA" w:rsidP="003B6B67">
      <w:pPr>
        <w:spacing w:after="0" w:line="240" w:lineRule="auto"/>
        <w:jc w:val="both"/>
        <w:rPr>
          <w:rFonts w:ascii="Times New Roman" w:hAnsi="Times New Roman" w:cs="Times New Roman"/>
          <w:i/>
          <w:sz w:val="24"/>
          <w:szCs w:val="24"/>
        </w:rPr>
      </w:pPr>
      <w:r w:rsidRPr="006E6AA8">
        <w:rPr>
          <w:rFonts w:ascii="Times New Roman" w:hAnsi="Times New Roman" w:cs="Times New Roman"/>
          <w:sz w:val="24"/>
          <w:szCs w:val="24"/>
        </w:rPr>
        <w:t xml:space="preserve">          </w:t>
      </w:r>
      <w:r w:rsidRPr="006E6AA8">
        <w:rPr>
          <w:rFonts w:ascii="Times New Roman" w:hAnsi="Times New Roman" w:cs="Times New Roman"/>
          <w:i/>
          <w:sz w:val="24"/>
          <w:szCs w:val="24"/>
        </w:rPr>
        <w:t xml:space="preserve"> </w:t>
      </w:r>
      <w:r w:rsidR="00B157D8" w:rsidRPr="006E6AA8">
        <w:rPr>
          <w:rFonts w:ascii="Times New Roman" w:hAnsi="Times New Roman" w:cs="Times New Roman"/>
          <w:i/>
          <w:sz w:val="24"/>
          <w:szCs w:val="24"/>
        </w:rPr>
        <w:t>Обучающие:</w:t>
      </w:r>
      <w:r w:rsidRPr="006E6AA8">
        <w:rPr>
          <w:rFonts w:ascii="Times New Roman" w:hAnsi="Times New Roman" w:cs="Times New Roman"/>
          <w:i/>
          <w:sz w:val="24"/>
          <w:szCs w:val="24"/>
        </w:rPr>
        <w:t xml:space="preserve">                                                    </w:t>
      </w:r>
    </w:p>
    <w:p w14:paraId="26422644" w14:textId="77777777" w:rsidR="00103BAA" w:rsidRPr="006E6AA8" w:rsidRDefault="004B2CA9" w:rsidP="003B6B67">
      <w:pPr>
        <w:widowControl w:val="0"/>
        <w:numPr>
          <w:ilvl w:val="0"/>
          <w:numId w:val="6"/>
        </w:numPr>
        <w:suppressAutoHyphens/>
        <w:spacing w:after="0" w:line="240" w:lineRule="auto"/>
        <w:ind w:left="0" w:firstLine="709"/>
        <w:jc w:val="both"/>
        <w:rPr>
          <w:rFonts w:ascii="Times New Roman" w:hAnsi="Times New Roman" w:cs="Times New Roman"/>
          <w:sz w:val="24"/>
          <w:szCs w:val="24"/>
        </w:rPr>
      </w:pPr>
      <w:r w:rsidRPr="006E6AA8">
        <w:rPr>
          <w:rFonts w:ascii="Times New Roman" w:hAnsi="Times New Roman" w:cs="Times New Roman"/>
          <w:sz w:val="24"/>
          <w:szCs w:val="24"/>
        </w:rPr>
        <w:t>развить</w:t>
      </w:r>
      <w:r w:rsidR="00103BAA" w:rsidRPr="006E6AA8">
        <w:rPr>
          <w:rFonts w:ascii="Times New Roman" w:hAnsi="Times New Roman" w:cs="Times New Roman"/>
          <w:sz w:val="24"/>
          <w:szCs w:val="24"/>
        </w:rPr>
        <w:t xml:space="preserve"> у учащихся осознанного творческого отношения к музыке и инструментальному исполнительству;</w:t>
      </w:r>
    </w:p>
    <w:p w14:paraId="52C2BD7E" w14:textId="77777777" w:rsidR="00103BAA" w:rsidRPr="006E6AA8" w:rsidRDefault="004B2CA9" w:rsidP="003B6B67">
      <w:pPr>
        <w:widowControl w:val="0"/>
        <w:numPr>
          <w:ilvl w:val="0"/>
          <w:numId w:val="6"/>
        </w:numPr>
        <w:suppressAutoHyphens/>
        <w:spacing w:after="0" w:line="240" w:lineRule="auto"/>
        <w:ind w:left="0" w:firstLine="709"/>
        <w:jc w:val="both"/>
        <w:rPr>
          <w:rFonts w:ascii="Times New Roman" w:hAnsi="Times New Roman" w:cs="Times New Roman"/>
          <w:sz w:val="24"/>
          <w:szCs w:val="24"/>
        </w:rPr>
      </w:pPr>
      <w:r w:rsidRPr="006E6AA8">
        <w:rPr>
          <w:rFonts w:ascii="Times New Roman" w:hAnsi="Times New Roman" w:cs="Times New Roman"/>
          <w:sz w:val="24"/>
          <w:szCs w:val="24"/>
        </w:rPr>
        <w:t>сформировать навыки</w:t>
      </w:r>
      <w:r w:rsidR="00103BAA" w:rsidRPr="006E6AA8">
        <w:rPr>
          <w:rFonts w:ascii="Times New Roman" w:hAnsi="Times New Roman" w:cs="Times New Roman"/>
          <w:sz w:val="24"/>
          <w:szCs w:val="24"/>
        </w:rPr>
        <w:t xml:space="preserve"> музицирования на скрипке</w:t>
      </w:r>
      <w:r w:rsidRPr="006E6AA8">
        <w:rPr>
          <w:rFonts w:ascii="Times New Roman" w:hAnsi="Times New Roman" w:cs="Times New Roman"/>
          <w:sz w:val="24"/>
          <w:szCs w:val="24"/>
        </w:rPr>
        <w:t>;</w:t>
      </w:r>
      <w:r w:rsidR="00103BAA" w:rsidRPr="006E6AA8">
        <w:rPr>
          <w:rFonts w:ascii="Times New Roman" w:hAnsi="Times New Roman" w:cs="Times New Roman"/>
          <w:sz w:val="24"/>
          <w:szCs w:val="24"/>
        </w:rPr>
        <w:t xml:space="preserve"> </w:t>
      </w:r>
    </w:p>
    <w:p w14:paraId="13EC6CDC" w14:textId="77777777" w:rsidR="00103BAA" w:rsidRPr="006E6AA8" w:rsidRDefault="004B2CA9" w:rsidP="003B6B67">
      <w:pPr>
        <w:widowControl w:val="0"/>
        <w:numPr>
          <w:ilvl w:val="0"/>
          <w:numId w:val="6"/>
        </w:numPr>
        <w:suppressAutoHyphens/>
        <w:spacing w:after="0" w:line="240" w:lineRule="auto"/>
        <w:ind w:left="0" w:firstLine="709"/>
        <w:jc w:val="both"/>
        <w:rPr>
          <w:rFonts w:ascii="Times New Roman" w:hAnsi="Times New Roman" w:cs="Times New Roman"/>
          <w:sz w:val="24"/>
          <w:szCs w:val="24"/>
        </w:rPr>
      </w:pPr>
      <w:r w:rsidRPr="006E6AA8">
        <w:rPr>
          <w:rFonts w:ascii="Times New Roman" w:hAnsi="Times New Roman" w:cs="Times New Roman"/>
          <w:sz w:val="24"/>
          <w:szCs w:val="24"/>
        </w:rPr>
        <w:t>развить устойчивый интерес</w:t>
      </w:r>
      <w:r w:rsidR="00103BAA" w:rsidRPr="006E6AA8">
        <w:rPr>
          <w:rFonts w:ascii="Times New Roman" w:hAnsi="Times New Roman" w:cs="Times New Roman"/>
          <w:sz w:val="24"/>
          <w:szCs w:val="24"/>
        </w:rPr>
        <w:t xml:space="preserve"> к занятиям и </w:t>
      </w:r>
      <w:r w:rsidRPr="006E6AA8">
        <w:rPr>
          <w:rFonts w:ascii="Times New Roman" w:hAnsi="Times New Roman" w:cs="Times New Roman"/>
          <w:sz w:val="24"/>
          <w:szCs w:val="24"/>
        </w:rPr>
        <w:t xml:space="preserve">научить </w:t>
      </w:r>
      <w:r w:rsidR="00103BAA" w:rsidRPr="006E6AA8">
        <w:rPr>
          <w:rFonts w:ascii="Times New Roman" w:hAnsi="Times New Roman" w:cs="Times New Roman"/>
          <w:sz w:val="24"/>
          <w:szCs w:val="24"/>
        </w:rPr>
        <w:t>ориентироваться в музыкальных стилях;</w:t>
      </w:r>
    </w:p>
    <w:p w14:paraId="7018DE7B" w14:textId="77777777" w:rsidR="00103BAA" w:rsidRPr="006E6AA8" w:rsidRDefault="00103BAA" w:rsidP="003B6B67">
      <w:pPr>
        <w:widowControl w:val="0"/>
        <w:numPr>
          <w:ilvl w:val="0"/>
          <w:numId w:val="6"/>
        </w:numPr>
        <w:suppressAutoHyphens/>
        <w:spacing w:after="0" w:line="240" w:lineRule="auto"/>
        <w:ind w:left="0" w:firstLine="709"/>
        <w:jc w:val="both"/>
        <w:rPr>
          <w:rFonts w:ascii="Times New Roman" w:hAnsi="Times New Roman" w:cs="Times New Roman"/>
          <w:sz w:val="24"/>
          <w:szCs w:val="24"/>
        </w:rPr>
      </w:pPr>
      <w:r w:rsidRPr="006E6AA8">
        <w:rPr>
          <w:rFonts w:ascii="Times New Roman" w:hAnsi="Times New Roman" w:cs="Times New Roman"/>
          <w:sz w:val="24"/>
          <w:szCs w:val="24"/>
        </w:rPr>
        <w:t>выработать умение выбирать и использовать средства музыкальной выразительности, понимать и доносить до слушателей содержание исполняемых произведений;</w:t>
      </w:r>
    </w:p>
    <w:p w14:paraId="051BF51F" w14:textId="77777777" w:rsidR="00103BAA" w:rsidRPr="006E6AA8" w:rsidRDefault="004B2CA9" w:rsidP="003B6B67">
      <w:pPr>
        <w:widowControl w:val="0"/>
        <w:numPr>
          <w:ilvl w:val="0"/>
          <w:numId w:val="6"/>
        </w:numPr>
        <w:suppressAutoHyphens/>
        <w:spacing w:after="0" w:line="240" w:lineRule="auto"/>
        <w:ind w:left="0" w:firstLine="709"/>
        <w:jc w:val="both"/>
        <w:rPr>
          <w:rFonts w:ascii="Times New Roman" w:hAnsi="Times New Roman" w:cs="Times New Roman"/>
          <w:sz w:val="24"/>
          <w:szCs w:val="24"/>
        </w:rPr>
      </w:pPr>
      <w:r w:rsidRPr="006E6AA8">
        <w:rPr>
          <w:rFonts w:ascii="Times New Roman" w:hAnsi="Times New Roman" w:cs="Times New Roman"/>
          <w:sz w:val="24"/>
          <w:szCs w:val="24"/>
        </w:rPr>
        <w:t>приви</w:t>
      </w:r>
      <w:r w:rsidR="00103BAA" w:rsidRPr="006E6AA8">
        <w:rPr>
          <w:rFonts w:ascii="Times New Roman" w:hAnsi="Times New Roman" w:cs="Times New Roman"/>
          <w:sz w:val="24"/>
          <w:szCs w:val="24"/>
        </w:rPr>
        <w:t>ть навык публичных выступлений.</w:t>
      </w:r>
    </w:p>
    <w:p w14:paraId="1C97510C" w14:textId="77777777" w:rsidR="00103BAA" w:rsidRPr="006E6AA8" w:rsidRDefault="00103BAA" w:rsidP="003B6B67">
      <w:pPr>
        <w:spacing w:after="0" w:line="240" w:lineRule="auto"/>
        <w:ind w:firstLine="709"/>
        <w:jc w:val="both"/>
        <w:rPr>
          <w:rFonts w:ascii="Times New Roman" w:hAnsi="Times New Roman" w:cs="Times New Roman"/>
          <w:sz w:val="24"/>
          <w:szCs w:val="24"/>
        </w:rPr>
      </w:pPr>
    </w:p>
    <w:p w14:paraId="740D0855" w14:textId="77777777" w:rsidR="00103BAA" w:rsidRPr="006E6AA8" w:rsidRDefault="00103BAA" w:rsidP="003B6B67">
      <w:pPr>
        <w:spacing w:after="0" w:line="240" w:lineRule="auto"/>
        <w:ind w:firstLine="709"/>
        <w:jc w:val="both"/>
        <w:rPr>
          <w:rFonts w:ascii="Times New Roman" w:hAnsi="Times New Roman" w:cs="Times New Roman"/>
          <w:i/>
          <w:sz w:val="24"/>
          <w:szCs w:val="24"/>
        </w:rPr>
      </w:pPr>
      <w:r w:rsidRPr="006E6AA8">
        <w:rPr>
          <w:rFonts w:ascii="Times New Roman" w:hAnsi="Times New Roman" w:cs="Times New Roman"/>
          <w:i/>
          <w:sz w:val="24"/>
          <w:szCs w:val="24"/>
        </w:rPr>
        <w:t>Развивающие:</w:t>
      </w:r>
    </w:p>
    <w:p w14:paraId="33058FF4" w14:textId="77777777" w:rsidR="00103BAA" w:rsidRPr="006E6AA8" w:rsidRDefault="004B2CA9" w:rsidP="003B6B67">
      <w:pPr>
        <w:widowControl w:val="0"/>
        <w:numPr>
          <w:ilvl w:val="0"/>
          <w:numId w:val="6"/>
        </w:numPr>
        <w:suppressAutoHyphens/>
        <w:spacing w:after="0" w:line="240" w:lineRule="auto"/>
        <w:ind w:left="0" w:firstLine="709"/>
        <w:jc w:val="both"/>
        <w:rPr>
          <w:rFonts w:ascii="Times New Roman" w:hAnsi="Times New Roman" w:cs="Times New Roman"/>
          <w:sz w:val="24"/>
          <w:szCs w:val="24"/>
        </w:rPr>
      </w:pPr>
      <w:r w:rsidRPr="006E6AA8">
        <w:rPr>
          <w:rFonts w:ascii="Times New Roman" w:hAnsi="Times New Roman" w:cs="Times New Roman"/>
          <w:sz w:val="24"/>
          <w:szCs w:val="24"/>
        </w:rPr>
        <w:t>освоить предметы</w:t>
      </w:r>
      <w:r w:rsidR="00103BAA" w:rsidRPr="006E6AA8">
        <w:rPr>
          <w:rFonts w:ascii="Times New Roman" w:hAnsi="Times New Roman" w:cs="Times New Roman"/>
          <w:sz w:val="24"/>
          <w:szCs w:val="24"/>
        </w:rPr>
        <w:t xml:space="preserve"> музыкально-теоретического цикла;</w:t>
      </w:r>
    </w:p>
    <w:p w14:paraId="77704CD8" w14:textId="77777777" w:rsidR="00103BAA" w:rsidRPr="006E6AA8" w:rsidRDefault="004B2CA9" w:rsidP="003B6B67">
      <w:pPr>
        <w:widowControl w:val="0"/>
        <w:numPr>
          <w:ilvl w:val="0"/>
          <w:numId w:val="6"/>
        </w:numPr>
        <w:suppressAutoHyphens/>
        <w:spacing w:after="0" w:line="240" w:lineRule="auto"/>
        <w:ind w:left="0" w:firstLine="709"/>
        <w:jc w:val="both"/>
        <w:rPr>
          <w:rFonts w:ascii="Times New Roman" w:hAnsi="Times New Roman" w:cs="Times New Roman"/>
          <w:sz w:val="24"/>
          <w:szCs w:val="24"/>
        </w:rPr>
      </w:pPr>
      <w:r w:rsidRPr="006E6AA8">
        <w:rPr>
          <w:rFonts w:ascii="Times New Roman" w:hAnsi="Times New Roman" w:cs="Times New Roman"/>
          <w:sz w:val="24"/>
          <w:szCs w:val="24"/>
        </w:rPr>
        <w:t>развить музыкальные способности</w:t>
      </w:r>
      <w:r w:rsidR="00103BAA" w:rsidRPr="006E6AA8">
        <w:rPr>
          <w:rFonts w:ascii="Times New Roman" w:hAnsi="Times New Roman" w:cs="Times New Roman"/>
          <w:sz w:val="24"/>
          <w:szCs w:val="24"/>
        </w:rPr>
        <w:t xml:space="preserve"> (с</w:t>
      </w:r>
      <w:r w:rsidRPr="006E6AA8">
        <w:rPr>
          <w:rFonts w:ascii="Times New Roman" w:hAnsi="Times New Roman" w:cs="Times New Roman"/>
          <w:sz w:val="24"/>
          <w:szCs w:val="24"/>
        </w:rPr>
        <w:t>лух, ритм, память, эмоциональную</w:t>
      </w:r>
      <w:r w:rsidR="00103BAA" w:rsidRPr="006E6AA8">
        <w:rPr>
          <w:rFonts w:ascii="Times New Roman" w:hAnsi="Times New Roman" w:cs="Times New Roman"/>
          <w:sz w:val="24"/>
          <w:szCs w:val="24"/>
        </w:rPr>
        <w:t xml:space="preserve"> выразительность)</w:t>
      </w:r>
      <w:r w:rsidRPr="006E6AA8">
        <w:rPr>
          <w:rFonts w:ascii="Times New Roman" w:hAnsi="Times New Roman" w:cs="Times New Roman"/>
          <w:sz w:val="24"/>
          <w:szCs w:val="24"/>
        </w:rPr>
        <w:t>;</w:t>
      </w:r>
    </w:p>
    <w:p w14:paraId="2A40E611" w14:textId="77777777" w:rsidR="00103BAA" w:rsidRPr="006E6AA8" w:rsidRDefault="004B2CA9" w:rsidP="003B6B67">
      <w:pPr>
        <w:widowControl w:val="0"/>
        <w:numPr>
          <w:ilvl w:val="0"/>
          <w:numId w:val="6"/>
        </w:numPr>
        <w:suppressAutoHyphens/>
        <w:spacing w:after="0" w:line="240" w:lineRule="auto"/>
        <w:ind w:left="0" w:firstLine="709"/>
        <w:jc w:val="both"/>
        <w:rPr>
          <w:rFonts w:ascii="Times New Roman" w:hAnsi="Times New Roman" w:cs="Times New Roman"/>
          <w:sz w:val="24"/>
          <w:szCs w:val="24"/>
        </w:rPr>
      </w:pPr>
      <w:r w:rsidRPr="006E6AA8">
        <w:rPr>
          <w:rFonts w:ascii="Times New Roman" w:hAnsi="Times New Roman" w:cs="Times New Roman"/>
          <w:sz w:val="24"/>
          <w:szCs w:val="24"/>
        </w:rPr>
        <w:t>использовать музыкальный</w:t>
      </w:r>
      <w:r w:rsidR="00103BAA" w:rsidRPr="006E6AA8">
        <w:rPr>
          <w:rFonts w:ascii="Times New Roman" w:hAnsi="Times New Roman" w:cs="Times New Roman"/>
          <w:sz w:val="24"/>
          <w:szCs w:val="24"/>
        </w:rPr>
        <w:t xml:space="preserve"> материал</w:t>
      </w:r>
      <w:r w:rsidRPr="006E6AA8">
        <w:rPr>
          <w:rFonts w:ascii="Times New Roman" w:hAnsi="Times New Roman" w:cs="Times New Roman"/>
          <w:sz w:val="24"/>
          <w:szCs w:val="24"/>
        </w:rPr>
        <w:t>,</w:t>
      </w:r>
      <w:r w:rsidR="00103BAA" w:rsidRPr="006E6AA8">
        <w:rPr>
          <w:rFonts w:ascii="Times New Roman" w:hAnsi="Times New Roman" w:cs="Times New Roman"/>
          <w:sz w:val="24"/>
          <w:szCs w:val="24"/>
        </w:rPr>
        <w:t xml:space="preserve"> способствующ</w:t>
      </w:r>
      <w:r w:rsidRPr="006E6AA8">
        <w:rPr>
          <w:rFonts w:ascii="Times New Roman" w:hAnsi="Times New Roman" w:cs="Times New Roman"/>
          <w:sz w:val="24"/>
          <w:szCs w:val="24"/>
        </w:rPr>
        <w:t xml:space="preserve">ий </w:t>
      </w:r>
      <w:r w:rsidR="00103BAA" w:rsidRPr="006E6AA8">
        <w:rPr>
          <w:rFonts w:ascii="Times New Roman" w:hAnsi="Times New Roman" w:cs="Times New Roman"/>
          <w:sz w:val="24"/>
          <w:szCs w:val="24"/>
        </w:rPr>
        <w:t>техническому развитию игры учащегося на струнно-смычковом инструменте (ос</w:t>
      </w:r>
      <w:r w:rsidRPr="006E6AA8">
        <w:rPr>
          <w:rFonts w:ascii="Times New Roman" w:hAnsi="Times New Roman" w:cs="Times New Roman"/>
          <w:sz w:val="24"/>
          <w:szCs w:val="24"/>
        </w:rPr>
        <w:t>воению грифа, изучению</w:t>
      </w:r>
      <w:r w:rsidR="00103BAA" w:rsidRPr="006E6AA8">
        <w:rPr>
          <w:rFonts w:ascii="Times New Roman" w:hAnsi="Times New Roman" w:cs="Times New Roman"/>
          <w:sz w:val="24"/>
          <w:szCs w:val="24"/>
        </w:rPr>
        <w:t xml:space="preserve"> поз</w:t>
      </w:r>
      <w:r w:rsidRPr="006E6AA8">
        <w:rPr>
          <w:rFonts w:ascii="Times New Roman" w:hAnsi="Times New Roman" w:cs="Times New Roman"/>
          <w:sz w:val="24"/>
          <w:szCs w:val="24"/>
        </w:rPr>
        <w:t xml:space="preserve">иционной игры, </w:t>
      </w:r>
      <w:r w:rsidR="00C54435" w:rsidRPr="006E6AA8">
        <w:rPr>
          <w:rFonts w:ascii="Times New Roman" w:hAnsi="Times New Roman" w:cs="Times New Roman"/>
          <w:sz w:val="24"/>
          <w:szCs w:val="24"/>
        </w:rPr>
        <w:t xml:space="preserve">вибрации, </w:t>
      </w:r>
      <w:r w:rsidRPr="006E6AA8">
        <w:rPr>
          <w:rFonts w:ascii="Times New Roman" w:hAnsi="Times New Roman" w:cs="Times New Roman"/>
          <w:sz w:val="24"/>
          <w:szCs w:val="24"/>
        </w:rPr>
        <w:t>штриховой техники</w:t>
      </w:r>
      <w:r w:rsidR="006E6AA8">
        <w:rPr>
          <w:rFonts w:ascii="Times New Roman" w:hAnsi="Times New Roman" w:cs="Times New Roman"/>
          <w:sz w:val="24"/>
          <w:szCs w:val="24"/>
        </w:rPr>
        <w:t xml:space="preserve"> и способов </w:t>
      </w:r>
      <w:r w:rsidR="00103BAA" w:rsidRPr="006E6AA8">
        <w:rPr>
          <w:rFonts w:ascii="Times New Roman" w:hAnsi="Times New Roman" w:cs="Times New Roman"/>
          <w:sz w:val="24"/>
          <w:szCs w:val="24"/>
        </w:rPr>
        <w:t>звукоизвлечения);</w:t>
      </w:r>
    </w:p>
    <w:p w14:paraId="16C6EDB9" w14:textId="77777777" w:rsidR="00103BAA" w:rsidRPr="006E6AA8" w:rsidRDefault="004B2CA9" w:rsidP="003B6B67">
      <w:pPr>
        <w:widowControl w:val="0"/>
        <w:numPr>
          <w:ilvl w:val="0"/>
          <w:numId w:val="6"/>
        </w:numPr>
        <w:suppressAutoHyphens/>
        <w:spacing w:after="0" w:line="240" w:lineRule="auto"/>
        <w:ind w:left="0" w:firstLine="709"/>
        <w:jc w:val="both"/>
        <w:rPr>
          <w:rFonts w:ascii="Times New Roman" w:hAnsi="Times New Roman" w:cs="Times New Roman"/>
          <w:sz w:val="24"/>
          <w:szCs w:val="24"/>
        </w:rPr>
      </w:pPr>
      <w:r w:rsidRPr="006E6AA8">
        <w:rPr>
          <w:rFonts w:ascii="Times New Roman" w:hAnsi="Times New Roman" w:cs="Times New Roman"/>
          <w:sz w:val="24"/>
          <w:szCs w:val="24"/>
        </w:rPr>
        <w:t>Использовать творческие задания, развивающие</w:t>
      </w:r>
      <w:r w:rsidR="00103BAA" w:rsidRPr="006E6AA8">
        <w:rPr>
          <w:rFonts w:ascii="Times New Roman" w:hAnsi="Times New Roman" w:cs="Times New Roman"/>
          <w:sz w:val="24"/>
          <w:szCs w:val="24"/>
        </w:rPr>
        <w:t xml:space="preserve"> у учащихся звуковысотное интонирование на скрипке, внимание, образное мышление, творческую фантазию, трудолюбие и выносливость;</w:t>
      </w:r>
    </w:p>
    <w:p w14:paraId="689A99FC" w14:textId="77777777" w:rsidR="00103BAA" w:rsidRPr="006E6AA8" w:rsidRDefault="004B2CA9" w:rsidP="003B6B67">
      <w:pPr>
        <w:widowControl w:val="0"/>
        <w:numPr>
          <w:ilvl w:val="0"/>
          <w:numId w:val="6"/>
        </w:numPr>
        <w:suppressAutoHyphens/>
        <w:spacing w:after="0" w:line="240" w:lineRule="auto"/>
        <w:ind w:left="0" w:firstLine="709"/>
        <w:jc w:val="both"/>
        <w:rPr>
          <w:rFonts w:ascii="Times New Roman" w:hAnsi="Times New Roman" w:cs="Times New Roman"/>
          <w:sz w:val="24"/>
          <w:szCs w:val="24"/>
        </w:rPr>
      </w:pPr>
      <w:r w:rsidRPr="006E6AA8">
        <w:rPr>
          <w:rFonts w:ascii="Times New Roman" w:hAnsi="Times New Roman" w:cs="Times New Roman"/>
          <w:sz w:val="24"/>
          <w:szCs w:val="24"/>
        </w:rPr>
        <w:t>Развить навыки</w:t>
      </w:r>
      <w:r w:rsidR="00103BAA" w:rsidRPr="006E6AA8">
        <w:rPr>
          <w:rFonts w:ascii="Times New Roman" w:hAnsi="Times New Roman" w:cs="Times New Roman"/>
          <w:sz w:val="24"/>
          <w:szCs w:val="24"/>
        </w:rPr>
        <w:t xml:space="preserve"> коллективного и ансамблевого музицирования.</w:t>
      </w:r>
    </w:p>
    <w:p w14:paraId="0E125934" w14:textId="77777777" w:rsidR="00103BAA" w:rsidRPr="006E6AA8" w:rsidRDefault="00103BAA" w:rsidP="003B6B67">
      <w:pPr>
        <w:spacing w:after="0" w:line="240" w:lineRule="auto"/>
        <w:ind w:firstLine="709"/>
        <w:jc w:val="both"/>
        <w:rPr>
          <w:rFonts w:ascii="Times New Roman" w:hAnsi="Times New Roman" w:cs="Times New Roman"/>
          <w:sz w:val="24"/>
          <w:szCs w:val="24"/>
        </w:rPr>
      </w:pPr>
    </w:p>
    <w:p w14:paraId="70F4CEA5" w14:textId="77777777" w:rsidR="00103BAA" w:rsidRPr="006E6AA8" w:rsidRDefault="00103BAA" w:rsidP="003B6B67">
      <w:pPr>
        <w:spacing w:after="0" w:line="240" w:lineRule="auto"/>
        <w:ind w:firstLine="709"/>
        <w:jc w:val="both"/>
        <w:rPr>
          <w:rFonts w:ascii="Times New Roman" w:hAnsi="Times New Roman" w:cs="Times New Roman"/>
          <w:i/>
          <w:sz w:val="24"/>
          <w:szCs w:val="24"/>
        </w:rPr>
      </w:pPr>
      <w:r w:rsidRPr="006E6AA8">
        <w:rPr>
          <w:rFonts w:ascii="Times New Roman" w:hAnsi="Times New Roman" w:cs="Times New Roman"/>
          <w:i/>
          <w:sz w:val="24"/>
          <w:szCs w:val="24"/>
        </w:rPr>
        <w:t>Воспитательные:</w:t>
      </w:r>
    </w:p>
    <w:p w14:paraId="7AA876F7" w14:textId="77777777" w:rsidR="00103BAA" w:rsidRPr="006E6AA8" w:rsidRDefault="004B2CA9" w:rsidP="003B6B67">
      <w:pPr>
        <w:widowControl w:val="0"/>
        <w:numPr>
          <w:ilvl w:val="0"/>
          <w:numId w:val="6"/>
        </w:numPr>
        <w:suppressAutoHyphens/>
        <w:spacing w:after="0" w:line="240" w:lineRule="auto"/>
        <w:ind w:left="0" w:firstLine="709"/>
        <w:jc w:val="both"/>
        <w:rPr>
          <w:rFonts w:ascii="Times New Roman" w:hAnsi="Times New Roman" w:cs="Times New Roman"/>
          <w:sz w:val="24"/>
          <w:szCs w:val="24"/>
        </w:rPr>
      </w:pPr>
      <w:r w:rsidRPr="006E6AA8">
        <w:rPr>
          <w:rFonts w:ascii="Times New Roman" w:hAnsi="Times New Roman" w:cs="Times New Roman"/>
          <w:sz w:val="24"/>
          <w:szCs w:val="24"/>
        </w:rPr>
        <w:t>развить</w:t>
      </w:r>
      <w:r w:rsidR="00103BAA" w:rsidRPr="006E6AA8">
        <w:rPr>
          <w:rFonts w:ascii="Times New Roman" w:hAnsi="Times New Roman" w:cs="Times New Roman"/>
          <w:sz w:val="24"/>
          <w:szCs w:val="24"/>
        </w:rPr>
        <w:t xml:space="preserve"> навык</w:t>
      </w:r>
      <w:r w:rsidRPr="006E6AA8">
        <w:rPr>
          <w:rFonts w:ascii="Times New Roman" w:hAnsi="Times New Roman" w:cs="Times New Roman"/>
          <w:sz w:val="24"/>
          <w:szCs w:val="24"/>
        </w:rPr>
        <w:t>и</w:t>
      </w:r>
      <w:r w:rsidR="00103BAA" w:rsidRPr="006E6AA8">
        <w:rPr>
          <w:rFonts w:ascii="Times New Roman" w:hAnsi="Times New Roman" w:cs="Times New Roman"/>
          <w:sz w:val="24"/>
          <w:szCs w:val="24"/>
        </w:rPr>
        <w:t xml:space="preserve"> углубленной самостоятельной работы с нотным текстом (динамическими и штриховыми средствами выразительности, аппликатурным мышлением);</w:t>
      </w:r>
    </w:p>
    <w:p w14:paraId="2BE8D8A5" w14:textId="77777777" w:rsidR="00103BAA" w:rsidRPr="006E6AA8" w:rsidRDefault="004B2CA9" w:rsidP="003B6B67">
      <w:pPr>
        <w:widowControl w:val="0"/>
        <w:numPr>
          <w:ilvl w:val="0"/>
          <w:numId w:val="6"/>
        </w:numPr>
        <w:suppressAutoHyphens/>
        <w:spacing w:after="0" w:line="240" w:lineRule="auto"/>
        <w:ind w:left="0" w:firstLine="709"/>
        <w:jc w:val="both"/>
        <w:rPr>
          <w:rFonts w:ascii="Times New Roman" w:hAnsi="Times New Roman" w:cs="Times New Roman"/>
          <w:sz w:val="24"/>
          <w:szCs w:val="24"/>
        </w:rPr>
      </w:pPr>
      <w:r w:rsidRPr="006E6AA8">
        <w:rPr>
          <w:rFonts w:ascii="Times New Roman" w:hAnsi="Times New Roman" w:cs="Times New Roman"/>
          <w:sz w:val="24"/>
          <w:szCs w:val="24"/>
        </w:rPr>
        <w:lastRenderedPageBreak/>
        <w:t>совершенствовать</w:t>
      </w:r>
      <w:r w:rsidR="00103BAA" w:rsidRPr="006E6AA8">
        <w:rPr>
          <w:rFonts w:ascii="Times New Roman" w:hAnsi="Times New Roman" w:cs="Times New Roman"/>
          <w:sz w:val="24"/>
          <w:szCs w:val="24"/>
        </w:rPr>
        <w:t xml:space="preserve"> исполнительск</w:t>
      </w:r>
      <w:r w:rsidRPr="006E6AA8">
        <w:rPr>
          <w:rFonts w:ascii="Times New Roman" w:hAnsi="Times New Roman" w:cs="Times New Roman"/>
          <w:sz w:val="24"/>
          <w:szCs w:val="24"/>
        </w:rPr>
        <w:t>ие навыки</w:t>
      </w:r>
      <w:r w:rsidR="00103BAA" w:rsidRPr="006E6AA8">
        <w:rPr>
          <w:rFonts w:ascii="Times New Roman" w:hAnsi="Times New Roman" w:cs="Times New Roman"/>
          <w:sz w:val="24"/>
          <w:szCs w:val="24"/>
        </w:rPr>
        <w:t>;</w:t>
      </w:r>
    </w:p>
    <w:p w14:paraId="1ECBEF9C" w14:textId="77777777" w:rsidR="00103BAA" w:rsidRPr="006E6AA8" w:rsidRDefault="00103BAA" w:rsidP="003B6B67">
      <w:pPr>
        <w:widowControl w:val="0"/>
        <w:numPr>
          <w:ilvl w:val="0"/>
          <w:numId w:val="6"/>
        </w:numPr>
        <w:suppressAutoHyphens/>
        <w:spacing w:after="0" w:line="240" w:lineRule="auto"/>
        <w:ind w:left="0" w:firstLine="709"/>
        <w:jc w:val="both"/>
        <w:rPr>
          <w:rFonts w:ascii="Times New Roman" w:hAnsi="Times New Roman" w:cs="Times New Roman"/>
          <w:sz w:val="24"/>
          <w:szCs w:val="24"/>
        </w:rPr>
      </w:pPr>
      <w:r w:rsidRPr="006E6AA8">
        <w:rPr>
          <w:rFonts w:ascii="Times New Roman" w:hAnsi="Times New Roman" w:cs="Times New Roman"/>
          <w:sz w:val="24"/>
          <w:szCs w:val="24"/>
        </w:rPr>
        <w:t>подготов</w:t>
      </w:r>
      <w:r w:rsidR="004B2CA9" w:rsidRPr="006E6AA8">
        <w:rPr>
          <w:rFonts w:ascii="Times New Roman" w:hAnsi="Times New Roman" w:cs="Times New Roman"/>
          <w:sz w:val="24"/>
          <w:szCs w:val="24"/>
        </w:rPr>
        <w:t>ить к публичным выступлениям</w:t>
      </w:r>
      <w:r w:rsidRPr="006E6AA8">
        <w:rPr>
          <w:rFonts w:ascii="Times New Roman" w:hAnsi="Times New Roman" w:cs="Times New Roman"/>
          <w:sz w:val="24"/>
          <w:szCs w:val="24"/>
        </w:rPr>
        <w:t xml:space="preserve"> (концерты, конкурсы);</w:t>
      </w:r>
    </w:p>
    <w:p w14:paraId="10B3F9F5" w14:textId="77777777" w:rsidR="00103BAA" w:rsidRPr="006E6AA8" w:rsidRDefault="00103BAA" w:rsidP="003B6B67">
      <w:pPr>
        <w:widowControl w:val="0"/>
        <w:numPr>
          <w:ilvl w:val="0"/>
          <w:numId w:val="6"/>
        </w:numPr>
        <w:suppressAutoHyphens/>
        <w:spacing w:after="0" w:line="240" w:lineRule="auto"/>
        <w:ind w:left="0" w:firstLine="709"/>
        <w:jc w:val="both"/>
        <w:rPr>
          <w:rFonts w:ascii="Times New Roman" w:hAnsi="Times New Roman" w:cs="Times New Roman"/>
          <w:sz w:val="24"/>
          <w:szCs w:val="24"/>
        </w:rPr>
      </w:pPr>
      <w:r w:rsidRPr="006E6AA8">
        <w:rPr>
          <w:rFonts w:ascii="Times New Roman" w:hAnsi="Times New Roman" w:cs="Times New Roman"/>
          <w:sz w:val="24"/>
          <w:szCs w:val="24"/>
        </w:rPr>
        <w:t>воспита</w:t>
      </w:r>
      <w:r w:rsidR="00536ED4" w:rsidRPr="006E6AA8">
        <w:rPr>
          <w:rFonts w:ascii="Times New Roman" w:hAnsi="Times New Roman" w:cs="Times New Roman"/>
          <w:sz w:val="24"/>
          <w:szCs w:val="24"/>
        </w:rPr>
        <w:t>ть чувства</w:t>
      </w:r>
      <w:r w:rsidR="00874241" w:rsidRPr="006E6AA8">
        <w:rPr>
          <w:rFonts w:ascii="Times New Roman" w:hAnsi="Times New Roman" w:cs="Times New Roman"/>
          <w:sz w:val="24"/>
          <w:szCs w:val="24"/>
        </w:rPr>
        <w:t xml:space="preserve"> ответственности, трудолюбия, </w:t>
      </w:r>
      <w:r w:rsidRPr="006E6AA8">
        <w:rPr>
          <w:rFonts w:ascii="Times New Roman" w:hAnsi="Times New Roman" w:cs="Times New Roman"/>
          <w:sz w:val="24"/>
          <w:szCs w:val="24"/>
        </w:rPr>
        <w:t>добросовестности и доброжелательности.</w:t>
      </w:r>
    </w:p>
    <w:p w14:paraId="6388EE04" w14:textId="77777777" w:rsidR="00D504B8" w:rsidRPr="006E6AA8" w:rsidRDefault="00D12DD4" w:rsidP="003B6B67">
      <w:pPr>
        <w:spacing w:after="0" w:line="240" w:lineRule="auto"/>
        <w:ind w:firstLine="709"/>
        <w:contextualSpacing/>
        <w:jc w:val="both"/>
        <w:rPr>
          <w:rFonts w:ascii="Times New Roman" w:hAnsi="Times New Roman" w:cs="Times New Roman"/>
          <w:sz w:val="24"/>
          <w:szCs w:val="24"/>
        </w:rPr>
      </w:pPr>
      <w:r w:rsidRPr="006E6AA8">
        <w:rPr>
          <w:rFonts w:ascii="Times New Roman" w:hAnsi="Times New Roman" w:cs="Times New Roman"/>
          <w:i/>
          <w:sz w:val="24"/>
          <w:szCs w:val="24"/>
        </w:rPr>
        <w:t>Адресат программы</w:t>
      </w:r>
      <w:r w:rsidRPr="006E6AA8">
        <w:rPr>
          <w:rFonts w:ascii="Times New Roman" w:hAnsi="Times New Roman" w:cs="Times New Roman"/>
          <w:sz w:val="24"/>
          <w:szCs w:val="24"/>
        </w:rPr>
        <w:t xml:space="preserve"> - </w:t>
      </w:r>
      <w:r w:rsidR="00AE57DB">
        <w:rPr>
          <w:rFonts w:ascii="Times New Roman" w:hAnsi="Times New Roman" w:cs="Times New Roman"/>
          <w:sz w:val="24"/>
          <w:szCs w:val="24"/>
        </w:rPr>
        <w:t xml:space="preserve">учащиеся 6-7 лет, </w:t>
      </w:r>
      <w:r w:rsidRPr="006E6AA8">
        <w:rPr>
          <w:rFonts w:ascii="Times New Roman" w:hAnsi="Times New Roman" w:cs="Times New Roman"/>
          <w:sz w:val="24"/>
          <w:szCs w:val="24"/>
        </w:rPr>
        <w:t>обучение завершают в возрасте 14-16 лет.</w:t>
      </w:r>
    </w:p>
    <w:p w14:paraId="171FEA45" w14:textId="77777777" w:rsidR="00B43FDF" w:rsidRPr="006E6AA8" w:rsidRDefault="004B728E" w:rsidP="003B6B67">
      <w:pPr>
        <w:spacing w:after="0" w:line="240" w:lineRule="auto"/>
        <w:ind w:firstLine="709"/>
        <w:jc w:val="both"/>
        <w:rPr>
          <w:rFonts w:ascii="Times New Roman" w:hAnsi="Times New Roman" w:cs="Times New Roman"/>
          <w:i/>
          <w:sz w:val="24"/>
          <w:szCs w:val="24"/>
        </w:rPr>
      </w:pPr>
      <w:r w:rsidRPr="006E6AA8">
        <w:rPr>
          <w:rFonts w:ascii="Times New Roman" w:hAnsi="Times New Roman" w:cs="Times New Roman"/>
          <w:i/>
          <w:sz w:val="24"/>
          <w:szCs w:val="24"/>
        </w:rPr>
        <w:t>Формы организации образовательного процесса:</w:t>
      </w:r>
    </w:p>
    <w:p w14:paraId="3E6B123D" w14:textId="77777777" w:rsidR="004B728E" w:rsidRPr="006E6AA8" w:rsidRDefault="004B728E" w:rsidP="003B6B67">
      <w:pPr>
        <w:pStyle w:val="a4"/>
        <w:numPr>
          <w:ilvl w:val="0"/>
          <w:numId w:val="7"/>
        </w:numPr>
        <w:spacing w:line="240" w:lineRule="auto"/>
        <w:rPr>
          <w:rFonts w:ascii="Times New Roman" w:hAnsi="Times New Roman" w:cs="Times New Roman"/>
          <w:sz w:val="24"/>
          <w:szCs w:val="24"/>
        </w:rPr>
      </w:pPr>
      <w:r w:rsidRPr="006E6AA8">
        <w:rPr>
          <w:rFonts w:ascii="Times New Roman" w:hAnsi="Times New Roman" w:cs="Times New Roman"/>
          <w:sz w:val="24"/>
          <w:szCs w:val="24"/>
        </w:rPr>
        <w:t xml:space="preserve">аудиторные и внеаудиторные (самостоятельные) занятия, которые проводятся индивидуально; </w:t>
      </w:r>
    </w:p>
    <w:p w14:paraId="2CA77857" w14:textId="77777777" w:rsidR="004B728E" w:rsidRPr="006E6AA8" w:rsidRDefault="004B728E" w:rsidP="003B6B67">
      <w:pPr>
        <w:pStyle w:val="a4"/>
        <w:numPr>
          <w:ilvl w:val="0"/>
          <w:numId w:val="7"/>
        </w:numPr>
        <w:spacing w:line="240" w:lineRule="auto"/>
        <w:rPr>
          <w:rFonts w:ascii="Times New Roman" w:hAnsi="Times New Roman" w:cs="Times New Roman"/>
          <w:sz w:val="24"/>
          <w:szCs w:val="24"/>
        </w:rPr>
      </w:pPr>
      <w:r w:rsidRPr="006E6AA8">
        <w:rPr>
          <w:rFonts w:ascii="Times New Roman" w:hAnsi="Times New Roman" w:cs="Times New Roman"/>
          <w:sz w:val="24"/>
          <w:szCs w:val="24"/>
        </w:rPr>
        <w:t>культурно-просветительские мероприятия, организуемые в школе, в учреждениях и организациях города (лекции, беседы, театральные постановки, концерты);</w:t>
      </w:r>
    </w:p>
    <w:p w14:paraId="2FC074B4" w14:textId="77777777" w:rsidR="004B728E" w:rsidRPr="006E6AA8" w:rsidRDefault="004B728E" w:rsidP="003B6B67">
      <w:pPr>
        <w:pStyle w:val="a4"/>
        <w:numPr>
          <w:ilvl w:val="0"/>
          <w:numId w:val="7"/>
        </w:numPr>
        <w:spacing w:line="240" w:lineRule="auto"/>
        <w:rPr>
          <w:rFonts w:ascii="Times New Roman" w:hAnsi="Times New Roman" w:cs="Times New Roman"/>
          <w:sz w:val="24"/>
          <w:szCs w:val="24"/>
        </w:rPr>
      </w:pPr>
      <w:r w:rsidRPr="006E6AA8">
        <w:rPr>
          <w:rFonts w:ascii="Times New Roman" w:hAnsi="Times New Roman" w:cs="Times New Roman"/>
          <w:sz w:val="24"/>
          <w:szCs w:val="24"/>
        </w:rPr>
        <w:t xml:space="preserve">  внеурочные классные мероприятия (совместные посещения концертов, отчётные концерты класса, сольные концерты, творческие встречи и т.д.).</w:t>
      </w:r>
    </w:p>
    <w:p w14:paraId="0549E1BB" w14:textId="77777777" w:rsidR="00F5529B" w:rsidRPr="006E6AA8" w:rsidRDefault="004B728E" w:rsidP="003B6B67">
      <w:pPr>
        <w:spacing w:after="0" w:line="240" w:lineRule="auto"/>
        <w:ind w:firstLine="709"/>
        <w:jc w:val="both"/>
        <w:rPr>
          <w:rFonts w:ascii="Times New Roman" w:hAnsi="Times New Roman" w:cs="Times New Roman"/>
          <w:sz w:val="24"/>
          <w:szCs w:val="24"/>
        </w:rPr>
      </w:pPr>
      <w:r w:rsidRPr="006E6AA8">
        <w:rPr>
          <w:rFonts w:ascii="Times New Roman" w:hAnsi="Times New Roman" w:cs="Times New Roman"/>
          <w:i/>
          <w:sz w:val="24"/>
          <w:szCs w:val="24"/>
        </w:rPr>
        <w:t>Срок освоения программы</w:t>
      </w:r>
      <w:r w:rsidRPr="006E6AA8">
        <w:rPr>
          <w:rFonts w:ascii="Times New Roman" w:hAnsi="Times New Roman" w:cs="Times New Roman"/>
          <w:sz w:val="24"/>
          <w:szCs w:val="24"/>
        </w:rPr>
        <w:t xml:space="preserve"> 7лет.</w:t>
      </w:r>
      <w:r w:rsidR="00F5529B" w:rsidRPr="006E6AA8">
        <w:rPr>
          <w:rFonts w:ascii="Times New Roman" w:hAnsi="Times New Roman" w:cs="Times New Roman"/>
          <w:sz w:val="24"/>
          <w:szCs w:val="24"/>
        </w:rPr>
        <w:t xml:space="preserve"> </w:t>
      </w:r>
      <w:r w:rsidR="00D26C54" w:rsidRPr="006E6AA8">
        <w:rPr>
          <w:rFonts w:ascii="Times New Roman" w:hAnsi="Times New Roman" w:cs="Times New Roman"/>
          <w:sz w:val="24"/>
          <w:szCs w:val="24"/>
        </w:rPr>
        <w:t>Продолжительность учебного года с 1 по 7 класс составляет 34-35 недель, согласно графику учебного проце</w:t>
      </w:r>
      <w:r w:rsidR="00893849">
        <w:rPr>
          <w:rFonts w:ascii="Times New Roman" w:hAnsi="Times New Roman" w:cs="Times New Roman"/>
          <w:sz w:val="24"/>
          <w:szCs w:val="24"/>
        </w:rPr>
        <w:t xml:space="preserve">сса. С 1 по 7 классы в течение </w:t>
      </w:r>
      <w:r w:rsidR="00D26C54" w:rsidRPr="006E6AA8">
        <w:rPr>
          <w:rFonts w:ascii="Times New Roman" w:hAnsi="Times New Roman" w:cs="Times New Roman"/>
          <w:sz w:val="24"/>
          <w:szCs w:val="24"/>
        </w:rPr>
        <w:t>учебного года предусматриваются каникулы, в объёме не менее четырёх недель. Летние каникулы устанавливаются в объёме 13 недель.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14:paraId="7E656938" w14:textId="77777777" w:rsidR="009B1773" w:rsidRPr="006E6AA8" w:rsidRDefault="004B728E" w:rsidP="003B6B67">
      <w:pPr>
        <w:spacing w:after="0" w:line="240" w:lineRule="auto"/>
        <w:ind w:firstLine="709"/>
        <w:contextualSpacing/>
        <w:jc w:val="both"/>
        <w:rPr>
          <w:rFonts w:ascii="Times New Roman" w:hAnsi="Times New Roman" w:cs="Times New Roman"/>
          <w:sz w:val="24"/>
          <w:szCs w:val="24"/>
        </w:rPr>
      </w:pPr>
      <w:r w:rsidRPr="006E6AA8">
        <w:rPr>
          <w:rFonts w:ascii="Times New Roman" w:hAnsi="Times New Roman" w:cs="Times New Roman"/>
          <w:i/>
          <w:sz w:val="24"/>
          <w:szCs w:val="24"/>
        </w:rPr>
        <w:t>Режим занятий</w:t>
      </w:r>
      <w:r w:rsidR="00F5529B" w:rsidRPr="006E6AA8">
        <w:rPr>
          <w:rFonts w:ascii="Times New Roman" w:hAnsi="Times New Roman" w:cs="Times New Roman"/>
          <w:sz w:val="24"/>
          <w:szCs w:val="24"/>
        </w:rPr>
        <w:t>: в 1</w:t>
      </w:r>
      <w:r w:rsidR="00D25D5D" w:rsidRPr="006E6AA8">
        <w:rPr>
          <w:rFonts w:ascii="Times New Roman" w:hAnsi="Times New Roman" w:cs="Times New Roman"/>
          <w:sz w:val="24"/>
          <w:szCs w:val="24"/>
        </w:rPr>
        <w:t>-7</w:t>
      </w:r>
      <w:r w:rsidR="00F5529B" w:rsidRPr="006E6AA8">
        <w:rPr>
          <w:rFonts w:ascii="Times New Roman" w:hAnsi="Times New Roman" w:cs="Times New Roman"/>
          <w:sz w:val="24"/>
          <w:szCs w:val="24"/>
        </w:rPr>
        <w:t xml:space="preserve"> классах занятия проводятся в классе по 45 минут два раза</w:t>
      </w:r>
      <w:r w:rsidR="00D25D5D" w:rsidRPr="006E6AA8">
        <w:rPr>
          <w:rFonts w:ascii="Times New Roman" w:hAnsi="Times New Roman" w:cs="Times New Roman"/>
          <w:sz w:val="24"/>
          <w:szCs w:val="24"/>
        </w:rPr>
        <w:t xml:space="preserve"> в неделю</w:t>
      </w:r>
      <w:r w:rsidR="009B1773" w:rsidRPr="006E6AA8">
        <w:rPr>
          <w:rFonts w:ascii="Times New Roman" w:hAnsi="Times New Roman" w:cs="Times New Roman"/>
          <w:sz w:val="24"/>
          <w:szCs w:val="24"/>
        </w:rPr>
        <w:t>. Расписание занятий составляется для создания наиболее благоприятного режима труда и отдыха детей, с учётом возрастных особенностей детей и установленных санитарно-гигиенических норм.</w:t>
      </w:r>
      <w:r w:rsidR="00C15E80" w:rsidRPr="006E6AA8">
        <w:rPr>
          <w:rFonts w:ascii="Times New Roman" w:hAnsi="Times New Roman" w:cs="Times New Roman"/>
          <w:sz w:val="24"/>
          <w:szCs w:val="24"/>
        </w:rPr>
        <w:t xml:space="preserve"> </w:t>
      </w:r>
      <w:r w:rsidR="009B1773" w:rsidRPr="006E6AA8">
        <w:rPr>
          <w:rFonts w:ascii="Times New Roman" w:hAnsi="Times New Roman" w:cs="Times New Roman"/>
          <w:sz w:val="24"/>
          <w:szCs w:val="24"/>
        </w:rPr>
        <w:t>(СанПиН2.4.4.3172-14)</w:t>
      </w:r>
    </w:p>
    <w:p w14:paraId="13828295" w14:textId="77777777" w:rsidR="00D25D5D" w:rsidRPr="006E6AA8" w:rsidRDefault="00D25D5D" w:rsidP="003B6B67">
      <w:pPr>
        <w:spacing w:after="0" w:line="240" w:lineRule="auto"/>
        <w:ind w:firstLine="709"/>
        <w:jc w:val="both"/>
        <w:rPr>
          <w:rFonts w:ascii="Times New Roman" w:hAnsi="Times New Roman" w:cs="Times New Roman"/>
          <w:sz w:val="24"/>
          <w:szCs w:val="24"/>
        </w:rPr>
      </w:pPr>
    </w:p>
    <w:p w14:paraId="10D83DB6" w14:textId="77777777" w:rsidR="00E81F4E" w:rsidRPr="006E6AA8" w:rsidRDefault="003B75F6" w:rsidP="003B6B67">
      <w:pPr>
        <w:spacing w:after="0" w:line="240" w:lineRule="auto"/>
        <w:ind w:firstLine="709"/>
        <w:contextualSpacing/>
        <w:jc w:val="both"/>
        <w:rPr>
          <w:rFonts w:ascii="Times New Roman" w:hAnsi="Times New Roman" w:cs="Times New Roman"/>
          <w:sz w:val="24"/>
          <w:szCs w:val="24"/>
        </w:rPr>
      </w:pPr>
      <w:r w:rsidRPr="006E6AA8">
        <w:rPr>
          <w:rFonts w:ascii="Times New Roman" w:hAnsi="Times New Roman" w:cs="Times New Roman"/>
          <w:i/>
          <w:sz w:val="24"/>
          <w:szCs w:val="24"/>
        </w:rPr>
        <w:t>Планируемые результаты освоения программы</w:t>
      </w:r>
      <w:r w:rsidR="00E81F4E" w:rsidRPr="006E6AA8">
        <w:rPr>
          <w:rFonts w:ascii="Times New Roman" w:hAnsi="Times New Roman" w:cs="Times New Roman"/>
          <w:i/>
          <w:sz w:val="24"/>
          <w:szCs w:val="24"/>
        </w:rPr>
        <w:t xml:space="preserve"> </w:t>
      </w:r>
      <w:r w:rsidR="00AE57DB">
        <w:rPr>
          <w:rFonts w:ascii="Times New Roman" w:hAnsi="Times New Roman" w:cs="Times New Roman"/>
          <w:sz w:val="24"/>
          <w:szCs w:val="24"/>
        </w:rPr>
        <w:t>п</w:t>
      </w:r>
      <w:r w:rsidR="00E81F4E" w:rsidRPr="006E6AA8">
        <w:rPr>
          <w:rFonts w:ascii="Times New Roman" w:hAnsi="Times New Roman" w:cs="Times New Roman"/>
          <w:sz w:val="24"/>
          <w:szCs w:val="24"/>
        </w:rPr>
        <w:t>редставляют собой приоб</w:t>
      </w:r>
      <w:r w:rsidR="00893849">
        <w:rPr>
          <w:rFonts w:ascii="Times New Roman" w:hAnsi="Times New Roman" w:cs="Times New Roman"/>
          <w:sz w:val="24"/>
          <w:szCs w:val="24"/>
        </w:rPr>
        <w:t xml:space="preserve">ретение обучающимися следующих </w:t>
      </w:r>
      <w:r w:rsidR="00E81F4E" w:rsidRPr="006E6AA8">
        <w:rPr>
          <w:rFonts w:ascii="Times New Roman" w:hAnsi="Times New Roman" w:cs="Times New Roman"/>
          <w:sz w:val="24"/>
          <w:szCs w:val="24"/>
        </w:rPr>
        <w:t>знаний, умений и навыков в области исполнительской инструментальной подготовки:</w:t>
      </w:r>
    </w:p>
    <w:p w14:paraId="52C42FB4" w14:textId="77777777" w:rsidR="00E81F4E" w:rsidRPr="006E6AA8" w:rsidRDefault="00E81F4E" w:rsidP="003B6B67">
      <w:pPr>
        <w:spacing w:after="0" w:line="240" w:lineRule="auto"/>
        <w:ind w:firstLine="709"/>
        <w:contextualSpacing/>
        <w:jc w:val="both"/>
        <w:rPr>
          <w:rFonts w:ascii="Times New Roman" w:hAnsi="Times New Roman" w:cs="Times New Roman"/>
          <w:sz w:val="24"/>
          <w:szCs w:val="24"/>
        </w:rPr>
      </w:pPr>
      <w:r w:rsidRPr="006E6AA8">
        <w:rPr>
          <w:rFonts w:ascii="Times New Roman" w:hAnsi="Times New Roman" w:cs="Times New Roman"/>
          <w:sz w:val="24"/>
          <w:szCs w:val="24"/>
        </w:rPr>
        <w:t>1.навык исполнения музыкальных произведений (сольное и коллективное исполнение);</w:t>
      </w:r>
    </w:p>
    <w:p w14:paraId="4B66FC42" w14:textId="77777777" w:rsidR="00E81F4E" w:rsidRPr="006E6AA8" w:rsidRDefault="00E81F4E" w:rsidP="003B6B67">
      <w:pPr>
        <w:spacing w:after="0" w:line="240" w:lineRule="auto"/>
        <w:ind w:firstLine="709"/>
        <w:contextualSpacing/>
        <w:jc w:val="both"/>
        <w:rPr>
          <w:rFonts w:ascii="Times New Roman" w:hAnsi="Times New Roman" w:cs="Times New Roman"/>
          <w:sz w:val="24"/>
          <w:szCs w:val="24"/>
        </w:rPr>
      </w:pPr>
      <w:r w:rsidRPr="006E6AA8">
        <w:rPr>
          <w:rFonts w:ascii="Times New Roman" w:hAnsi="Times New Roman" w:cs="Times New Roman"/>
          <w:sz w:val="24"/>
          <w:szCs w:val="24"/>
        </w:rPr>
        <w:t>2.умение использовать выразительные средства для создания художественного образа;</w:t>
      </w:r>
    </w:p>
    <w:p w14:paraId="48E85115" w14:textId="77777777" w:rsidR="00E81F4E" w:rsidRPr="006E6AA8" w:rsidRDefault="00E81F4E" w:rsidP="003B6B67">
      <w:pPr>
        <w:spacing w:after="0" w:line="240" w:lineRule="auto"/>
        <w:ind w:firstLine="709"/>
        <w:contextualSpacing/>
        <w:jc w:val="both"/>
        <w:rPr>
          <w:rFonts w:ascii="Times New Roman" w:hAnsi="Times New Roman" w:cs="Times New Roman"/>
          <w:sz w:val="24"/>
          <w:szCs w:val="24"/>
        </w:rPr>
      </w:pPr>
      <w:r w:rsidRPr="006E6AA8">
        <w:rPr>
          <w:rFonts w:ascii="Times New Roman" w:hAnsi="Times New Roman" w:cs="Times New Roman"/>
          <w:sz w:val="24"/>
          <w:szCs w:val="24"/>
        </w:rPr>
        <w:t>3.умение самостоятельно разучивать музыкальные произведения различных жанров и стилей;</w:t>
      </w:r>
    </w:p>
    <w:p w14:paraId="137B7C0E" w14:textId="77777777" w:rsidR="00E81F4E" w:rsidRPr="006E6AA8" w:rsidRDefault="00E81F4E" w:rsidP="003B6B67">
      <w:pPr>
        <w:spacing w:after="0" w:line="240" w:lineRule="auto"/>
        <w:ind w:firstLine="709"/>
        <w:jc w:val="both"/>
        <w:rPr>
          <w:rFonts w:ascii="Times New Roman" w:hAnsi="Times New Roman" w:cs="Times New Roman"/>
          <w:sz w:val="24"/>
          <w:szCs w:val="24"/>
        </w:rPr>
      </w:pPr>
      <w:r w:rsidRPr="006E6AA8">
        <w:rPr>
          <w:rFonts w:ascii="Times New Roman" w:hAnsi="Times New Roman" w:cs="Times New Roman"/>
          <w:sz w:val="24"/>
          <w:szCs w:val="24"/>
        </w:rPr>
        <w:t xml:space="preserve">4.навык публичных выступлений; </w:t>
      </w:r>
    </w:p>
    <w:p w14:paraId="0352EE5F" w14:textId="77777777" w:rsidR="00E81F4E" w:rsidRPr="006E6AA8" w:rsidRDefault="00E81F4E" w:rsidP="003B6B67">
      <w:pPr>
        <w:spacing w:after="0" w:line="240" w:lineRule="auto"/>
        <w:ind w:firstLine="709"/>
        <w:jc w:val="both"/>
        <w:rPr>
          <w:rFonts w:ascii="Times New Roman" w:hAnsi="Times New Roman" w:cs="Times New Roman"/>
          <w:sz w:val="24"/>
          <w:szCs w:val="24"/>
        </w:rPr>
      </w:pPr>
      <w:r w:rsidRPr="006E6AA8">
        <w:rPr>
          <w:rFonts w:ascii="Times New Roman" w:hAnsi="Times New Roman" w:cs="Times New Roman"/>
          <w:sz w:val="24"/>
          <w:szCs w:val="24"/>
        </w:rPr>
        <w:t>5.знания музыкальной терминологии;</w:t>
      </w:r>
    </w:p>
    <w:p w14:paraId="1F8F585A" w14:textId="77777777" w:rsidR="00E81F4E" w:rsidRPr="006E6AA8" w:rsidRDefault="00E81F4E" w:rsidP="003B6B67">
      <w:pPr>
        <w:spacing w:after="0" w:line="240" w:lineRule="auto"/>
        <w:ind w:firstLine="709"/>
        <w:jc w:val="both"/>
        <w:rPr>
          <w:rFonts w:ascii="Times New Roman" w:hAnsi="Times New Roman" w:cs="Times New Roman"/>
          <w:sz w:val="24"/>
          <w:szCs w:val="24"/>
        </w:rPr>
      </w:pPr>
      <w:r w:rsidRPr="006E6AA8">
        <w:rPr>
          <w:rFonts w:ascii="Times New Roman" w:hAnsi="Times New Roman" w:cs="Times New Roman"/>
          <w:sz w:val="24"/>
          <w:szCs w:val="24"/>
        </w:rPr>
        <w:t>6.навык общения со слушательской аудиторией.</w:t>
      </w:r>
    </w:p>
    <w:p w14:paraId="593D441F" w14:textId="77777777" w:rsidR="00766618" w:rsidRPr="006E6AA8" w:rsidRDefault="00B157D8" w:rsidP="003B6B67">
      <w:pPr>
        <w:spacing w:after="0" w:line="240" w:lineRule="auto"/>
        <w:ind w:firstLine="709"/>
        <w:jc w:val="both"/>
        <w:rPr>
          <w:rFonts w:ascii="Times New Roman" w:hAnsi="Times New Roman" w:cs="Times New Roman"/>
          <w:i/>
          <w:sz w:val="24"/>
          <w:szCs w:val="24"/>
        </w:rPr>
      </w:pPr>
      <w:r w:rsidRPr="006E6AA8">
        <w:rPr>
          <w:rFonts w:ascii="Times New Roman" w:hAnsi="Times New Roman" w:cs="Times New Roman"/>
          <w:sz w:val="24"/>
          <w:szCs w:val="24"/>
        </w:rPr>
        <w:t xml:space="preserve"> </w:t>
      </w:r>
      <w:r w:rsidRPr="006E6AA8">
        <w:rPr>
          <w:rFonts w:ascii="Times New Roman" w:hAnsi="Times New Roman" w:cs="Times New Roman"/>
          <w:i/>
          <w:sz w:val="24"/>
          <w:szCs w:val="24"/>
        </w:rPr>
        <w:t>Формы подведения итогов реализации программы.</w:t>
      </w:r>
      <w:r w:rsidRPr="006E6AA8">
        <w:rPr>
          <w:rFonts w:ascii="Times New Roman" w:hAnsi="Times New Roman" w:cs="Times New Roman"/>
          <w:sz w:val="24"/>
          <w:szCs w:val="24"/>
        </w:rPr>
        <w:t xml:space="preserve"> </w:t>
      </w:r>
      <w:r w:rsidR="00766618" w:rsidRPr="006E6AA8">
        <w:rPr>
          <w:rFonts w:ascii="Times New Roman" w:hAnsi="Times New Roman" w:cs="Times New Roman"/>
          <w:sz w:val="24"/>
          <w:szCs w:val="24"/>
        </w:rPr>
        <w:t>Система и порядок контроля качества обучения регламентируется локальными</w:t>
      </w:r>
      <w:r w:rsidR="00693339">
        <w:rPr>
          <w:rFonts w:ascii="Times New Roman" w:hAnsi="Times New Roman" w:cs="Times New Roman"/>
          <w:sz w:val="24"/>
          <w:szCs w:val="24"/>
        </w:rPr>
        <w:t xml:space="preserve"> актами. Положения разработаны </w:t>
      </w:r>
      <w:r w:rsidR="00766618" w:rsidRPr="006E6AA8">
        <w:rPr>
          <w:rFonts w:ascii="Times New Roman" w:hAnsi="Times New Roman" w:cs="Times New Roman"/>
          <w:sz w:val="24"/>
          <w:szCs w:val="24"/>
        </w:rPr>
        <w:t>в соответствии с З</w:t>
      </w:r>
      <w:r w:rsidR="002366B6">
        <w:rPr>
          <w:rFonts w:ascii="Times New Roman" w:hAnsi="Times New Roman" w:cs="Times New Roman"/>
          <w:sz w:val="24"/>
          <w:szCs w:val="24"/>
        </w:rPr>
        <w:t xml:space="preserve">аконом </w:t>
      </w:r>
      <w:r w:rsidR="00766618" w:rsidRPr="006E6AA8">
        <w:rPr>
          <w:rFonts w:ascii="Times New Roman" w:hAnsi="Times New Roman" w:cs="Times New Roman"/>
          <w:sz w:val="24"/>
          <w:szCs w:val="24"/>
        </w:rPr>
        <w:t xml:space="preserve">№273 – Ф3 «Об образовании в Российской Федерации» от 29 декабря 2012 года, Уставом школы. </w:t>
      </w:r>
      <w:r w:rsidRPr="006E6AA8">
        <w:rPr>
          <w:rFonts w:ascii="Times New Roman" w:hAnsi="Times New Roman" w:cs="Times New Roman"/>
          <w:sz w:val="24"/>
          <w:szCs w:val="24"/>
        </w:rPr>
        <w:t>Промежуточная аттестация обучающихся осуществляется в форме академических зачётов, технических зачётов, ко</w:t>
      </w:r>
      <w:r w:rsidR="00766618" w:rsidRPr="006E6AA8">
        <w:rPr>
          <w:rFonts w:ascii="Times New Roman" w:hAnsi="Times New Roman" w:cs="Times New Roman"/>
          <w:sz w:val="24"/>
          <w:szCs w:val="24"/>
        </w:rPr>
        <w:t xml:space="preserve">нтрольных уроков, прослушиваний. </w:t>
      </w:r>
      <w:r w:rsidRPr="006E6AA8">
        <w:rPr>
          <w:rFonts w:ascii="Times New Roman" w:hAnsi="Times New Roman" w:cs="Times New Roman"/>
          <w:sz w:val="24"/>
          <w:szCs w:val="24"/>
        </w:rPr>
        <w:t>Порядок и сроки проведения промежуточной аттестации, система оценок при промежуточной аттестации определяются положением о промежуточной аттестации учащихся, являющимся локальным актом школы.</w:t>
      </w:r>
      <w:r w:rsidR="00766618" w:rsidRPr="006E6AA8">
        <w:rPr>
          <w:rFonts w:ascii="Times New Roman" w:hAnsi="Times New Roman" w:cs="Times New Roman"/>
          <w:sz w:val="24"/>
          <w:szCs w:val="24"/>
        </w:rPr>
        <w:t xml:space="preserve"> Система оценок успеваемости обучающихся:</w:t>
      </w:r>
    </w:p>
    <w:p w14:paraId="1E6B386C" w14:textId="77777777" w:rsidR="00766618" w:rsidRPr="006E6AA8" w:rsidRDefault="00874241" w:rsidP="003B6B67">
      <w:pPr>
        <w:spacing w:after="0" w:line="240" w:lineRule="auto"/>
        <w:ind w:firstLine="709"/>
        <w:contextualSpacing/>
        <w:jc w:val="both"/>
        <w:rPr>
          <w:rFonts w:ascii="Times New Roman" w:hAnsi="Times New Roman" w:cs="Times New Roman"/>
          <w:sz w:val="24"/>
          <w:szCs w:val="24"/>
        </w:rPr>
      </w:pPr>
      <w:r w:rsidRPr="006E6AA8">
        <w:rPr>
          <w:rFonts w:ascii="Times New Roman" w:hAnsi="Times New Roman" w:cs="Times New Roman"/>
          <w:sz w:val="24"/>
          <w:szCs w:val="24"/>
        </w:rPr>
        <w:t>-пятибалльная система оценок;</w:t>
      </w:r>
    </w:p>
    <w:p w14:paraId="126054F0" w14:textId="77777777" w:rsidR="00766618" w:rsidRPr="006E6AA8" w:rsidRDefault="00874241" w:rsidP="003B6B67">
      <w:pPr>
        <w:spacing w:after="0" w:line="240" w:lineRule="auto"/>
        <w:ind w:firstLine="709"/>
        <w:contextualSpacing/>
        <w:jc w:val="both"/>
        <w:rPr>
          <w:rFonts w:ascii="Times New Roman" w:hAnsi="Times New Roman" w:cs="Times New Roman"/>
          <w:sz w:val="24"/>
          <w:szCs w:val="24"/>
        </w:rPr>
      </w:pPr>
      <w:r w:rsidRPr="006E6AA8">
        <w:rPr>
          <w:rFonts w:ascii="Times New Roman" w:hAnsi="Times New Roman" w:cs="Times New Roman"/>
          <w:sz w:val="24"/>
          <w:szCs w:val="24"/>
        </w:rPr>
        <w:t>-з</w:t>
      </w:r>
      <w:r w:rsidR="00766618" w:rsidRPr="006E6AA8">
        <w:rPr>
          <w:rFonts w:ascii="Times New Roman" w:hAnsi="Times New Roman" w:cs="Times New Roman"/>
          <w:sz w:val="24"/>
          <w:szCs w:val="24"/>
        </w:rPr>
        <w:t>ачётная (недифференцированная) система оценок (зачёт, незачёт)</w:t>
      </w:r>
      <w:r w:rsidRPr="006E6AA8">
        <w:rPr>
          <w:rFonts w:ascii="Times New Roman" w:hAnsi="Times New Roman" w:cs="Times New Roman"/>
          <w:sz w:val="24"/>
          <w:szCs w:val="24"/>
        </w:rPr>
        <w:t>.</w:t>
      </w:r>
    </w:p>
    <w:p w14:paraId="14A73C87" w14:textId="77777777" w:rsidR="00766618" w:rsidRPr="006E6AA8" w:rsidRDefault="00766618" w:rsidP="003B6B67">
      <w:pPr>
        <w:spacing w:after="0" w:line="240" w:lineRule="auto"/>
        <w:ind w:firstLine="709"/>
        <w:contextualSpacing/>
        <w:jc w:val="both"/>
        <w:rPr>
          <w:rFonts w:ascii="Times New Roman" w:hAnsi="Times New Roman" w:cs="Times New Roman"/>
          <w:sz w:val="24"/>
          <w:szCs w:val="24"/>
        </w:rPr>
      </w:pPr>
      <w:r w:rsidRPr="006E6AA8">
        <w:rPr>
          <w:rFonts w:ascii="Times New Roman" w:hAnsi="Times New Roman" w:cs="Times New Roman"/>
          <w:sz w:val="24"/>
          <w:szCs w:val="24"/>
        </w:rPr>
        <w:t>Оценки обучающихся по всем видам контрольных мероприятий фиксируются в соответствующей учебно</w:t>
      </w:r>
      <w:r w:rsidR="002366B6">
        <w:rPr>
          <w:rFonts w:ascii="Times New Roman" w:hAnsi="Times New Roman" w:cs="Times New Roman"/>
          <w:sz w:val="24"/>
          <w:szCs w:val="24"/>
        </w:rPr>
        <w:t xml:space="preserve">й документации. Оценки текущего </w:t>
      </w:r>
      <w:r w:rsidRPr="006E6AA8">
        <w:rPr>
          <w:rFonts w:ascii="Times New Roman" w:hAnsi="Times New Roman" w:cs="Times New Roman"/>
          <w:sz w:val="24"/>
          <w:szCs w:val="24"/>
        </w:rPr>
        <w:t xml:space="preserve">контроля обучающегося вносятся в журнал учёта успеваемости и посещаемости, в дневник обучающегося и в общешкольную ведомость (четвертные, полугодовые, годовые оценки). Оценки </w:t>
      </w:r>
      <w:r w:rsidRPr="006E6AA8">
        <w:rPr>
          <w:rFonts w:ascii="Times New Roman" w:hAnsi="Times New Roman" w:cs="Times New Roman"/>
          <w:sz w:val="24"/>
          <w:szCs w:val="24"/>
        </w:rPr>
        <w:lastRenderedPageBreak/>
        <w:t xml:space="preserve">промежуточной аттестации обучающихся вносятся в отчётную документацию отделения, в индивидуальный план обучающегося, в дневник обучающегося. </w:t>
      </w:r>
    </w:p>
    <w:p w14:paraId="6EC9C980" w14:textId="77777777" w:rsidR="00766618" w:rsidRPr="006E6AA8" w:rsidRDefault="00766618" w:rsidP="003B6B67">
      <w:pPr>
        <w:spacing w:after="0" w:line="240" w:lineRule="auto"/>
        <w:ind w:firstLine="709"/>
        <w:contextualSpacing/>
        <w:jc w:val="both"/>
        <w:rPr>
          <w:rFonts w:ascii="Times New Roman" w:hAnsi="Times New Roman" w:cs="Times New Roman"/>
          <w:sz w:val="24"/>
          <w:szCs w:val="24"/>
        </w:rPr>
      </w:pPr>
      <w:r w:rsidRPr="006E6AA8">
        <w:rPr>
          <w:rFonts w:ascii="Times New Roman" w:hAnsi="Times New Roman" w:cs="Times New Roman"/>
          <w:sz w:val="24"/>
          <w:szCs w:val="24"/>
        </w:rPr>
        <w:t>Четвертные и полугодовые оценки выставляются по результатам текущего контроля успеваемости в течение четверти или полугодия, если обучающийся посетил не менее 50% учебных занятий. Вопрос об аттестации обучающихся, пропустивших более 50% занятий, выносится на рассмотрение педагогического совета.</w:t>
      </w:r>
    </w:p>
    <w:p w14:paraId="4E44381F" w14:textId="77777777" w:rsidR="00766618" w:rsidRPr="006E6AA8" w:rsidRDefault="00766618" w:rsidP="003B6B67">
      <w:pPr>
        <w:spacing w:after="0" w:line="240" w:lineRule="auto"/>
        <w:ind w:firstLine="709"/>
        <w:contextualSpacing/>
        <w:jc w:val="both"/>
        <w:rPr>
          <w:rFonts w:ascii="Times New Roman" w:hAnsi="Times New Roman" w:cs="Times New Roman"/>
          <w:sz w:val="24"/>
          <w:szCs w:val="24"/>
        </w:rPr>
      </w:pPr>
      <w:r w:rsidRPr="006E6AA8">
        <w:rPr>
          <w:rFonts w:ascii="Times New Roman" w:hAnsi="Times New Roman" w:cs="Times New Roman"/>
          <w:sz w:val="24"/>
          <w:szCs w:val="24"/>
        </w:rPr>
        <w:t>Годовая оценка выставляется на основании: четверных (полугодовых) оценок, оценки за выступление на переводном академическом концерте (контрольном уроке), прослушиваний, совокупности результатов по всем формам промежуточной аттестации в течение года.</w:t>
      </w:r>
    </w:p>
    <w:p w14:paraId="2A29EA95" w14:textId="77777777" w:rsidR="00B157D8" w:rsidRPr="006E6AA8" w:rsidRDefault="00766618" w:rsidP="003B6B67">
      <w:pPr>
        <w:spacing w:after="0" w:line="240" w:lineRule="auto"/>
        <w:ind w:firstLine="709"/>
        <w:contextualSpacing/>
        <w:jc w:val="both"/>
        <w:rPr>
          <w:rFonts w:ascii="Times New Roman" w:hAnsi="Times New Roman" w:cs="Times New Roman"/>
          <w:sz w:val="24"/>
          <w:szCs w:val="24"/>
        </w:rPr>
      </w:pPr>
      <w:r w:rsidRPr="006E6AA8">
        <w:rPr>
          <w:rFonts w:ascii="Times New Roman" w:hAnsi="Times New Roman" w:cs="Times New Roman"/>
          <w:sz w:val="24"/>
          <w:szCs w:val="24"/>
        </w:rPr>
        <w:t>Обучающиеся, освоившие в полном объёме образовательные программы, переводятся в следующий класс. Обучающиеся, не освоившие программу учебного года и имеющие академическую задолженность по одному и более предметам, остаются на повторное обучение в том же классе, либо по решению педагогического совета школы отчисляются из школы.</w:t>
      </w:r>
    </w:p>
    <w:p w14:paraId="2519307F" w14:textId="77777777" w:rsidR="00E62C70" w:rsidRPr="006E6AA8" w:rsidRDefault="00E62C70" w:rsidP="00766618">
      <w:pPr>
        <w:spacing w:after="0" w:line="360" w:lineRule="auto"/>
        <w:ind w:firstLine="709"/>
        <w:contextualSpacing/>
        <w:jc w:val="both"/>
        <w:rPr>
          <w:rFonts w:ascii="Times New Roman" w:hAnsi="Times New Roman" w:cs="Times New Roman"/>
          <w:sz w:val="24"/>
          <w:szCs w:val="24"/>
        </w:rPr>
      </w:pPr>
    </w:p>
    <w:p w14:paraId="52662DDC" w14:textId="77777777" w:rsidR="00F22A9F" w:rsidRPr="006E6AA8" w:rsidRDefault="00F22A9F" w:rsidP="00F22A9F">
      <w:pPr>
        <w:spacing w:after="0" w:line="360" w:lineRule="auto"/>
        <w:jc w:val="both"/>
        <w:rPr>
          <w:rFonts w:ascii="Times New Roman" w:hAnsi="Times New Roman" w:cs="Times New Roman"/>
          <w:sz w:val="24"/>
          <w:szCs w:val="24"/>
        </w:rPr>
      </w:pPr>
    </w:p>
    <w:p w14:paraId="34FA33D4" w14:textId="77777777" w:rsidR="00626CC3" w:rsidRDefault="00626CC3" w:rsidP="009B1773">
      <w:pPr>
        <w:rPr>
          <w:rFonts w:ascii="Times New Roman" w:hAnsi="Times New Roman" w:cs="Times New Roman"/>
          <w:sz w:val="24"/>
          <w:szCs w:val="24"/>
        </w:rPr>
      </w:pPr>
      <w:r>
        <w:rPr>
          <w:rFonts w:ascii="Times New Roman" w:hAnsi="Times New Roman" w:cs="Times New Roman"/>
          <w:sz w:val="24"/>
          <w:szCs w:val="24"/>
        </w:rPr>
        <w:t xml:space="preserve">                 </w:t>
      </w:r>
    </w:p>
    <w:p w14:paraId="7DA31CDC" w14:textId="77777777" w:rsidR="009B1773" w:rsidRPr="009B1773" w:rsidRDefault="00626CC3" w:rsidP="009B1773">
      <w:pPr>
        <w:rPr>
          <w:rFonts w:ascii="Times New Roman" w:hAnsi="Times New Roman" w:cs="Times New Roman"/>
          <w:sz w:val="24"/>
          <w:szCs w:val="24"/>
        </w:rPr>
      </w:pPr>
      <w:r>
        <w:rPr>
          <w:rFonts w:ascii="Times New Roman" w:hAnsi="Times New Roman" w:cs="Times New Roman"/>
          <w:sz w:val="24"/>
          <w:szCs w:val="24"/>
        </w:rPr>
        <w:t xml:space="preserve">                            УЧЕБНО-ТЕМ</w:t>
      </w:r>
      <w:r w:rsidR="009B1773" w:rsidRPr="009B1773">
        <w:rPr>
          <w:rFonts w:ascii="Times New Roman" w:hAnsi="Times New Roman" w:cs="Times New Roman"/>
          <w:sz w:val="24"/>
          <w:szCs w:val="24"/>
        </w:rPr>
        <w:t>АТИЧЕСКИЙ ПЛАН РАБОТЫ</w:t>
      </w:r>
    </w:p>
    <w:p w14:paraId="759723BF" w14:textId="77777777" w:rsidR="009B1773" w:rsidRPr="00E107FA" w:rsidRDefault="009B1773" w:rsidP="009B1773">
      <w:pPr>
        <w:rPr>
          <w:rFonts w:ascii="Times New Roman" w:hAnsi="Times New Roman" w:cs="Times New Roman"/>
          <w:sz w:val="28"/>
          <w:szCs w:val="28"/>
        </w:rPr>
      </w:pPr>
      <w:r w:rsidRPr="00E107FA">
        <w:rPr>
          <w:rFonts w:ascii="Times New Roman" w:hAnsi="Times New Roman" w:cs="Times New Roman"/>
          <w:sz w:val="28"/>
          <w:szCs w:val="28"/>
        </w:rPr>
        <w:t>Учебно-тематический план работы с учащимися 1 класса (скрипка)</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3950"/>
        <w:gridCol w:w="1002"/>
        <w:gridCol w:w="933"/>
        <w:gridCol w:w="1128"/>
        <w:gridCol w:w="1213"/>
        <w:gridCol w:w="7"/>
        <w:gridCol w:w="911"/>
        <w:gridCol w:w="7"/>
      </w:tblGrid>
      <w:tr w:rsidR="00E107FA" w:rsidRPr="009B1773" w14:paraId="0D1E970B" w14:textId="77777777" w:rsidTr="00FF3A61">
        <w:trPr>
          <w:trHeight w:val="255"/>
        </w:trPr>
        <w:tc>
          <w:tcPr>
            <w:tcW w:w="659" w:type="dxa"/>
            <w:vMerge w:val="restart"/>
            <w:tcBorders>
              <w:top w:val="single" w:sz="4" w:space="0" w:color="auto"/>
              <w:left w:val="single" w:sz="4" w:space="0" w:color="auto"/>
              <w:bottom w:val="single" w:sz="4" w:space="0" w:color="auto"/>
              <w:right w:val="single" w:sz="4" w:space="0" w:color="auto"/>
            </w:tcBorders>
            <w:hideMark/>
          </w:tcPr>
          <w:p w14:paraId="42435218"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 xml:space="preserve">№ </w:t>
            </w:r>
          </w:p>
          <w:p w14:paraId="2BB1385D"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п/п</w:t>
            </w:r>
          </w:p>
        </w:tc>
        <w:tc>
          <w:tcPr>
            <w:tcW w:w="3950" w:type="dxa"/>
            <w:vMerge w:val="restart"/>
            <w:tcBorders>
              <w:top w:val="single" w:sz="4" w:space="0" w:color="auto"/>
              <w:left w:val="single" w:sz="4" w:space="0" w:color="auto"/>
              <w:bottom w:val="single" w:sz="4" w:space="0" w:color="auto"/>
              <w:right w:val="single" w:sz="4" w:space="0" w:color="auto"/>
            </w:tcBorders>
            <w:hideMark/>
          </w:tcPr>
          <w:p w14:paraId="48CC12DD"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Названия тем</w:t>
            </w:r>
          </w:p>
        </w:tc>
        <w:tc>
          <w:tcPr>
            <w:tcW w:w="5201" w:type="dxa"/>
            <w:gridSpan w:val="7"/>
            <w:tcBorders>
              <w:top w:val="single" w:sz="4" w:space="0" w:color="auto"/>
              <w:left w:val="single" w:sz="4" w:space="0" w:color="auto"/>
              <w:bottom w:val="single" w:sz="4" w:space="0" w:color="auto"/>
              <w:right w:val="single" w:sz="4" w:space="0" w:color="auto"/>
            </w:tcBorders>
            <w:hideMark/>
          </w:tcPr>
          <w:p w14:paraId="57FC8246"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Количество часов</w:t>
            </w:r>
          </w:p>
        </w:tc>
      </w:tr>
      <w:tr w:rsidR="00E107FA" w:rsidRPr="009B1773" w14:paraId="43EE13E1" w14:textId="77777777" w:rsidTr="00FF3A61">
        <w:trPr>
          <w:trHeight w:val="285"/>
        </w:trPr>
        <w:tc>
          <w:tcPr>
            <w:tcW w:w="659" w:type="dxa"/>
            <w:vMerge/>
            <w:tcBorders>
              <w:top w:val="single" w:sz="4" w:space="0" w:color="auto"/>
              <w:left w:val="single" w:sz="4" w:space="0" w:color="auto"/>
              <w:bottom w:val="single" w:sz="4" w:space="0" w:color="auto"/>
              <w:right w:val="single" w:sz="4" w:space="0" w:color="auto"/>
            </w:tcBorders>
            <w:vAlign w:val="center"/>
            <w:hideMark/>
          </w:tcPr>
          <w:p w14:paraId="69952BC7" w14:textId="77777777" w:rsidR="00E107FA" w:rsidRPr="00E107FA" w:rsidRDefault="00E107FA" w:rsidP="00FF3A61">
            <w:pPr>
              <w:rPr>
                <w:rFonts w:ascii="Times New Roman" w:hAnsi="Times New Roman" w:cs="Times New Roman"/>
                <w:sz w:val="20"/>
                <w:szCs w:val="20"/>
              </w:rPr>
            </w:pPr>
          </w:p>
        </w:tc>
        <w:tc>
          <w:tcPr>
            <w:tcW w:w="3950" w:type="dxa"/>
            <w:vMerge/>
            <w:tcBorders>
              <w:top w:val="single" w:sz="4" w:space="0" w:color="auto"/>
              <w:left w:val="single" w:sz="4" w:space="0" w:color="auto"/>
              <w:bottom w:val="single" w:sz="4" w:space="0" w:color="auto"/>
              <w:right w:val="single" w:sz="4" w:space="0" w:color="auto"/>
            </w:tcBorders>
            <w:vAlign w:val="center"/>
            <w:hideMark/>
          </w:tcPr>
          <w:p w14:paraId="1ABD66A2" w14:textId="77777777" w:rsidR="00E107FA" w:rsidRPr="00E107FA" w:rsidRDefault="00E107FA" w:rsidP="00FF3A61">
            <w:pPr>
              <w:rPr>
                <w:rFonts w:ascii="Times New Roman" w:hAnsi="Times New Roman" w:cs="Times New Roman"/>
                <w:sz w:val="20"/>
                <w:szCs w:val="20"/>
              </w:rPr>
            </w:pPr>
          </w:p>
        </w:tc>
        <w:tc>
          <w:tcPr>
            <w:tcW w:w="1935" w:type="dxa"/>
            <w:gridSpan w:val="2"/>
            <w:tcBorders>
              <w:top w:val="single" w:sz="4" w:space="0" w:color="auto"/>
              <w:left w:val="single" w:sz="4" w:space="0" w:color="auto"/>
              <w:bottom w:val="single" w:sz="4" w:space="0" w:color="auto"/>
              <w:right w:val="single" w:sz="4" w:space="0" w:color="auto"/>
            </w:tcBorders>
            <w:hideMark/>
          </w:tcPr>
          <w:p w14:paraId="6F17198F"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1 полугодие</w:t>
            </w:r>
          </w:p>
        </w:tc>
        <w:tc>
          <w:tcPr>
            <w:tcW w:w="2348" w:type="dxa"/>
            <w:gridSpan w:val="3"/>
            <w:tcBorders>
              <w:top w:val="single" w:sz="4" w:space="0" w:color="auto"/>
              <w:left w:val="single" w:sz="4" w:space="0" w:color="auto"/>
              <w:bottom w:val="single" w:sz="4" w:space="0" w:color="auto"/>
              <w:right w:val="single" w:sz="4" w:space="0" w:color="auto"/>
            </w:tcBorders>
            <w:hideMark/>
          </w:tcPr>
          <w:p w14:paraId="643C7271"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2 полугодие</w:t>
            </w:r>
          </w:p>
        </w:tc>
        <w:tc>
          <w:tcPr>
            <w:tcW w:w="918" w:type="dxa"/>
            <w:gridSpan w:val="2"/>
            <w:tcBorders>
              <w:top w:val="single" w:sz="4" w:space="0" w:color="auto"/>
              <w:left w:val="single" w:sz="4" w:space="0" w:color="auto"/>
              <w:bottom w:val="single" w:sz="4" w:space="0" w:color="auto"/>
              <w:right w:val="single" w:sz="4" w:space="0" w:color="auto"/>
            </w:tcBorders>
          </w:tcPr>
          <w:p w14:paraId="7DFF3DAD"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Всего</w:t>
            </w:r>
          </w:p>
        </w:tc>
      </w:tr>
      <w:tr w:rsidR="00E107FA" w:rsidRPr="00E107FA" w14:paraId="677D660A" w14:textId="77777777" w:rsidTr="00FF3A61">
        <w:trPr>
          <w:gridAfter w:val="1"/>
          <w:wAfter w:w="7" w:type="dxa"/>
          <w:trHeight w:val="649"/>
        </w:trPr>
        <w:tc>
          <w:tcPr>
            <w:tcW w:w="659" w:type="dxa"/>
            <w:vMerge/>
            <w:tcBorders>
              <w:top w:val="single" w:sz="4" w:space="0" w:color="auto"/>
              <w:left w:val="single" w:sz="4" w:space="0" w:color="auto"/>
              <w:bottom w:val="single" w:sz="4" w:space="0" w:color="auto"/>
              <w:right w:val="single" w:sz="4" w:space="0" w:color="auto"/>
            </w:tcBorders>
            <w:vAlign w:val="center"/>
            <w:hideMark/>
          </w:tcPr>
          <w:p w14:paraId="1F7D664C" w14:textId="77777777" w:rsidR="00E107FA" w:rsidRPr="00E107FA" w:rsidRDefault="00E107FA" w:rsidP="00FF3A61">
            <w:pPr>
              <w:rPr>
                <w:rFonts w:ascii="Times New Roman" w:hAnsi="Times New Roman" w:cs="Times New Roman"/>
                <w:sz w:val="20"/>
                <w:szCs w:val="20"/>
              </w:rPr>
            </w:pPr>
          </w:p>
        </w:tc>
        <w:tc>
          <w:tcPr>
            <w:tcW w:w="3950" w:type="dxa"/>
            <w:vMerge/>
            <w:tcBorders>
              <w:top w:val="single" w:sz="4" w:space="0" w:color="auto"/>
              <w:left w:val="single" w:sz="4" w:space="0" w:color="auto"/>
              <w:bottom w:val="single" w:sz="4" w:space="0" w:color="auto"/>
              <w:right w:val="single" w:sz="4" w:space="0" w:color="auto"/>
            </w:tcBorders>
            <w:vAlign w:val="center"/>
            <w:hideMark/>
          </w:tcPr>
          <w:p w14:paraId="28CA36FF" w14:textId="77777777" w:rsidR="00E107FA" w:rsidRPr="00E107FA" w:rsidRDefault="00E107FA" w:rsidP="00FF3A61">
            <w:pPr>
              <w:rPr>
                <w:rFonts w:ascii="Times New Roman" w:hAnsi="Times New Roman" w:cs="Times New Roman"/>
                <w:sz w:val="20"/>
                <w:szCs w:val="20"/>
              </w:rPr>
            </w:pPr>
          </w:p>
        </w:tc>
        <w:tc>
          <w:tcPr>
            <w:tcW w:w="1002" w:type="dxa"/>
            <w:tcBorders>
              <w:top w:val="single" w:sz="4" w:space="0" w:color="auto"/>
              <w:left w:val="single" w:sz="4" w:space="0" w:color="auto"/>
              <w:bottom w:val="single" w:sz="4" w:space="0" w:color="auto"/>
              <w:right w:val="single" w:sz="4" w:space="0" w:color="auto"/>
            </w:tcBorders>
            <w:hideMark/>
          </w:tcPr>
          <w:p w14:paraId="70AC8FC1"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Теорет</w:t>
            </w:r>
          </w:p>
        </w:tc>
        <w:tc>
          <w:tcPr>
            <w:tcW w:w="933" w:type="dxa"/>
            <w:tcBorders>
              <w:top w:val="single" w:sz="4" w:space="0" w:color="auto"/>
              <w:left w:val="single" w:sz="4" w:space="0" w:color="auto"/>
              <w:bottom w:val="single" w:sz="4" w:space="0" w:color="auto"/>
              <w:right w:val="single" w:sz="4" w:space="0" w:color="auto"/>
            </w:tcBorders>
            <w:hideMark/>
          </w:tcPr>
          <w:p w14:paraId="2713C505"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Практ</w:t>
            </w:r>
          </w:p>
          <w:p w14:paraId="3C7A057E" w14:textId="77777777" w:rsidR="00E107FA" w:rsidRPr="00E107FA" w:rsidRDefault="00E107FA" w:rsidP="00FF3A61">
            <w:pPr>
              <w:rPr>
                <w:rFonts w:ascii="Times New Roman" w:hAnsi="Times New Roman" w:cs="Times New Roman"/>
                <w:sz w:val="20"/>
                <w:szCs w:val="20"/>
              </w:rPr>
            </w:pPr>
          </w:p>
        </w:tc>
        <w:tc>
          <w:tcPr>
            <w:tcW w:w="1128" w:type="dxa"/>
            <w:tcBorders>
              <w:top w:val="single" w:sz="4" w:space="0" w:color="auto"/>
              <w:left w:val="single" w:sz="4" w:space="0" w:color="auto"/>
              <w:bottom w:val="single" w:sz="4" w:space="0" w:color="auto"/>
              <w:right w:val="single" w:sz="4" w:space="0" w:color="auto"/>
            </w:tcBorders>
            <w:hideMark/>
          </w:tcPr>
          <w:p w14:paraId="303180DA"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Теорет</w:t>
            </w:r>
          </w:p>
          <w:p w14:paraId="7628E902" w14:textId="77777777" w:rsidR="00E107FA" w:rsidRPr="00E107FA" w:rsidRDefault="00E107FA" w:rsidP="00FF3A61">
            <w:pPr>
              <w:rPr>
                <w:rFonts w:ascii="Times New Roman" w:hAnsi="Times New Roman" w:cs="Times New Roman"/>
                <w:sz w:val="20"/>
                <w:szCs w:val="20"/>
              </w:rPr>
            </w:pPr>
          </w:p>
        </w:tc>
        <w:tc>
          <w:tcPr>
            <w:tcW w:w="1213" w:type="dxa"/>
            <w:tcBorders>
              <w:top w:val="single" w:sz="4" w:space="0" w:color="auto"/>
              <w:left w:val="single" w:sz="4" w:space="0" w:color="auto"/>
              <w:bottom w:val="single" w:sz="4" w:space="0" w:color="auto"/>
              <w:right w:val="single" w:sz="4" w:space="0" w:color="auto"/>
            </w:tcBorders>
            <w:hideMark/>
          </w:tcPr>
          <w:p w14:paraId="1A7FEC50"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Практ</w:t>
            </w:r>
          </w:p>
          <w:p w14:paraId="389972D5" w14:textId="77777777" w:rsidR="00E107FA" w:rsidRPr="00E107FA" w:rsidRDefault="00E107FA" w:rsidP="00FF3A61">
            <w:pPr>
              <w:rPr>
                <w:rFonts w:ascii="Times New Roman" w:hAnsi="Times New Roman" w:cs="Times New Roman"/>
                <w:sz w:val="20"/>
                <w:szCs w:val="20"/>
              </w:rPr>
            </w:pPr>
          </w:p>
        </w:tc>
        <w:tc>
          <w:tcPr>
            <w:tcW w:w="918" w:type="dxa"/>
            <w:gridSpan w:val="2"/>
            <w:tcBorders>
              <w:top w:val="single" w:sz="4" w:space="0" w:color="auto"/>
              <w:left w:val="single" w:sz="4" w:space="0" w:color="auto"/>
              <w:bottom w:val="single" w:sz="4" w:space="0" w:color="auto"/>
              <w:right w:val="single" w:sz="4" w:space="0" w:color="auto"/>
            </w:tcBorders>
          </w:tcPr>
          <w:p w14:paraId="71D730F0" w14:textId="77777777" w:rsidR="00E107FA" w:rsidRPr="00E107FA" w:rsidRDefault="00E107FA" w:rsidP="00FF3A61">
            <w:pPr>
              <w:rPr>
                <w:rFonts w:ascii="Times New Roman" w:hAnsi="Times New Roman" w:cs="Times New Roman"/>
                <w:sz w:val="20"/>
                <w:szCs w:val="20"/>
              </w:rPr>
            </w:pPr>
          </w:p>
        </w:tc>
      </w:tr>
      <w:tr w:rsidR="00E107FA" w:rsidRPr="009B1773" w14:paraId="6D412D54"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50C07B67"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1</w:t>
            </w:r>
          </w:p>
        </w:tc>
        <w:tc>
          <w:tcPr>
            <w:tcW w:w="3950" w:type="dxa"/>
            <w:tcBorders>
              <w:top w:val="single" w:sz="4" w:space="0" w:color="auto"/>
              <w:left w:val="single" w:sz="4" w:space="0" w:color="auto"/>
              <w:bottom w:val="single" w:sz="4" w:space="0" w:color="auto"/>
              <w:right w:val="single" w:sz="4" w:space="0" w:color="auto"/>
            </w:tcBorders>
            <w:hideMark/>
          </w:tcPr>
          <w:p w14:paraId="034AFC3B"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Знакомство с инструментом. Усвоение названий частей скрипки и смычка. Изучение нотной грамоты.</w:t>
            </w:r>
          </w:p>
        </w:tc>
        <w:tc>
          <w:tcPr>
            <w:tcW w:w="1002" w:type="dxa"/>
            <w:tcBorders>
              <w:top w:val="single" w:sz="4" w:space="0" w:color="auto"/>
              <w:left w:val="single" w:sz="4" w:space="0" w:color="auto"/>
              <w:bottom w:val="single" w:sz="4" w:space="0" w:color="auto"/>
              <w:right w:val="single" w:sz="4" w:space="0" w:color="auto"/>
            </w:tcBorders>
            <w:hideMark/>
          </w:tcPr>
          <w:p w14:paraId="6EBB26CB"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933" w:type="dxa"/>
            <w:tcBorders>
              <w:top w:val="single" w:sz="4" w:space="0" w:color="auto"/>
              <w:left w:val="single" w:sz="4" w:space="0" w:color="auto"/>
              <w:bottom w:val="single" w:sz="4" w:space="0" w:color="auto"/>
              <w:right w:val="single" w:sz="4" w:space="0" w:color="auto"/>
            </w:tcBorders>
            <w:hideMark/>
          </w:tcPr>
          <w:p w14:paraId="1CCC1EE7"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1128" w:type="dxa"/>
            <w:tcBorders>
              <w:top w:val="single" w:sz="4" w:space="0" w:color="auto"/>
              <w:left w:val="single" w:sz="4" w:space="0" w:color="auto"/>
              <w:bottom w:val="single" w:sz="4" w:space="0" w:color="auto"/>
              <w:right w:val="single" w:sz="4" w:space="0" w:color="auto"/>
            </w:tcBorders>
            <w:hideMark/>
          </w:tcPr>
          <w:p w14:paraId="5DCA56B6"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1220" w:type="dxa"/>
            <w:gridSpan w:val="2"/>
            <w:tcBorders>
              <w:top w:val="single" w:sz="4" w:space="0" w:color="auto"/>
              <w:left w:val="single" w:sz="4" w:space="0" w:color="auto"/>
              <w:bottom w:val="single" w:sz="4" w:space="0" w:color="auto"/>
              <w:right w:val="single" w:sz="4" w:space="0" w:color="auto"/>
            </w:tcBorders>
            <w:hideMark/>
          </w:tcPr>
          <w:p w14:paraId="366D794E"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918" w:type="dxa"/>
            <w:gridSpan w:val="2"/>
            <w:tcBorders>
              <w:top w:val="single" w:sz="4" w:space="0" w:color="auto"/>
              <w:left w:val="single" w:sz="4" w:space="0" w:color="auto"/>
              <w:bottom w:val="single" w:sz="4" w:space="0" w:color="auto"/>
              <w:right w:val="single" w:sz="4" w:space="0" w:color="auto"/>
            </w:tcBorders>
            <w:hideMark/>
          </w:tcPr>
          <w:p w14:paraId="20D38279"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2</w:t>
            </w:r>
          </w:p>
        </w:tc>
      </w:tr>
      <w:tr w:rsidR="00E107FA" w:rsidRPr="009B1773" w14:paraId="13D74DA1"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7874D364"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2</w:t>
            </w:r>
          </w:p>
        </w:tc>
        <w:tc>
          <w:tcPr>
            <w:tcW w:w="3950" w:type="dxa"/>
            <w:tcBorders>
              <w:top w:val="single" w:sz="4" w:space="0" w:color="auto"/>
              <w:left w:val="single" w:sz="4" w:space="0" w:color="auto"/>
              <w:bottom w:val="single" w:sz="4" w:space="0" w:color="auto"/>
              <w:right w:val="single" w:sz="4" w:space="0" w:color="auto"/>
            </w:tcBorders>
            <w:hideMark/>
          </w:tcPr>
          <w:p w14:paraId="34DEA87A"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Основы постановки. Навыки звукоизвлечения на инструменте</w:t>
            </w:r>
          </w:p>
        </w:tc>
        <w:tc>
          <w:tcPr>
            <w:tcW w:w="1002" w:type="dxa"/>
            <w:tcBorders>
              <w:top w:val="single" w:sz="4" w:space="0" w:color="auto"/>
              <w:left w:val="single" w:sz="4" w:space="0" w:color="auto"/>
              <w:bottom w:val="single" w:sz="4" w:space="0" w:color="auto"/>
              <w:right w:val="single" w:sz="4" w:space="0" w:color="auto"/>
            </w:tcBorders>
            <w:hideMark/>
          </w:tcPr>
          <w:p w14:paraId="5CF2219E"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933" w:type="dxa"/>
            <w:tcBorders>
              <w:top w:val="single" w:sz="4" w:space="0" w:color="auto"/>
              <w:left w:val="single" w:sz="4" w:space="0" w:color="auto"/>
              <w:bottom w:val="single" w:sz="4" w:space="0" w:color="auto"/>
              <w:right w:val="single" w:sz="4" w:space="0" w:color="auto"/>
            </w:tcBorders>
            <w:hideMark/>
          </w:tcPr>
          <w:p w14:paraId="5000874F" w14:textId="77777777" w:rsidR="00E107FA" w:rsidRPr="00E107FA" w:rsidRDefault="00D368EF" w:rsidP="00FF3A61">
            <w:pPr>
              <w:rPr>
                <w:rFonts w:ascii="Times New Roman" w:hAnsi="Times New Roman" w:cs="Times New Roman"/>
                <w:sz w:val="20"/>
                <w:szCs w:val="20"/>
              </w:rPr>
            </w:pPr>
            <w:r>
              <w:rPr>
                <w:rFonts w:ascii="Times New Roman" w:hAnsi="Times New Roman" w:cs="Times New Roman"/>
                <w:sz w:val="20"/>
                <w:szCs w:val="20"/>
              </w:rPr>
              <w:t>4</w:t>
            </w:r>
          </w:p>
        </w:tc>
        <w:tc>
          <w:tcPr>
            <w:tcW w:w="1128" w:type="dxa"/>
            <w:tcBorders>
              <w:top w:val="single" w:sz="4" w:space="0" w:color="auto"/>
              <w:left w:val="single" w:sz="4" w:space="0" w:color="auto"/>
              <w:bottom w:val="single" w:sz="4" w:space="0" w:color="auto"/>
              <w:right w:val="single" w:sz="4" w:space="0" w:color="auto"/>
            </w:tcBorders>
            <w:hideMark/>
          </w:tcPr>
          <w:p w14:paraId="3F53C488"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1220" w:type="dxa"/>
            <w:gridSpan w:val="2"/>
            <w:tcBorders>
              <w:top w:val="single" w:sz="4" w:space="0" w:color="auto"/>
              <w:left w:val="single" w:sz="4" w:space="0" w:color="auto"/>
              <w:bottom w:val="single" w:sz="4" w:space="0" w:color="auto"/>
              <w:right w:val="single" w:sz="4" w:space="0" w:color="auto"/>
            </w:tcBorders>
            <w:hideMark/>
          </w:tcPr>
          <w:p w14:paraId="0BA75F4A" w14:textId="77777777" w:rsidR="00E107FA" w:rsidRPr="00E107FA" w:rsidRDefault="00D368EF" w:rsidP="00FF3A61">
            <w:pPr>
              <w:rPr>
                <w:rFonts w:ascii="Times New Roman" w:hAnsi="Times New Roman" w:cs="Times New Roman"/>
                <w:sz w:val="20"/>
                <w:szCs w:val="20"/>
              </w:rPr>
            </w:pPr>
            <w:r>
              <w:rPr>
                <w:rFonts w:ascii="Times New Roman" w:hAnsi="Times New Roman" w:cs="Times New Roman"/>
                <w:sz w:val="20"/>
                <w:szCs w:val="20"/>
              </w:rPr>
              <w:t>4</w:t>
            </w:r>
          </w:p>
        </w:tc>
        <w:tc>
          <w:tcPr>
            <w:tcW w:w="918" w:type="dxa"/>
            <w:gridSpan w:val="2"/>
            <w:tcBorders>
              <w:top w:val="single" w:sz="4" w:space="0" w:color="auto"/>
              <w:left w:val="single" w:sz="4" w:space="0" w:color="auto"/>
              <w:bottom w:val="single" w:sz="4" w:space="0" w:color="auto"/>
              <w:right w:val="single" w:sz="4" w:space="0" w:color="auto"/>
            </w:tcBorders>
            <w:hideMark/>
          </w:tcPr>
          <w:p w14:paraId="2EFF511B" w14:textId="77777777" w:rsidR="00E107FA" w:rsidRPr="00E107FA" w:rsidRDefault="00D368EF" w:rsidP="00FF3A61">
            <w:pPr>
              <w:rPr>
                <w:rFonts w:ascii="Times New Roman" w:hAnsi="Times New Roman" w:cs="Times New Roman"/>
                <w:sz w:val="20"/>
                <w:szCs w:val="20"/>
              </w:rPr>
            </w:pPr>
            <w:r>
              <w:rPr>
                <w:rFonts w:ascii="Times New Roman" w:hAnsi="Times New Roman" w:cs="Times New Roman"/>
                <w:sz w:val="20"/>
                <w:szCs w:val="20"/>
              </w:rPr>
              <w:t>9</w:t>
            </w:r>
          </w:p>
        </w:tc>
      </w:tr>
      <w:tr w:rsidR="00E107FA" w:rsidRPr="009B1773" w14:paraId="03CB3BD6" w14:textId="77777777" w:rsidTr="00FF3A61">
        <w:trPr>
          <w:trHeight w:val="1391"/>
        </w:trPr>
        <w:tc>
          <w:tcPr>
            <w:tcW w:w="659" w:type="dxa"/>
            <w:tcBorders>
              <w:top w:val="single" w:sz="4" w:space="0" w:color="auto"/>
              <w:left w:val="single" w:sz="4" w:space="0" w:color="auto"/>
              <w:bottom w:val="single" w:sz="4" w:space="0" w:color="auto"/>
              <w:right w:val="single" w:sz="4" w:space="0" w:color="auto"/>
            </w:tcBorders>
            <w:hideMark/>
          </w:tcPr>
          <w:p w14:paraId="45C9E4A4"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3</w:t>
            </w:r>
          </w:p>
        </w:tc>
        <w:tc>
          <w:tcPr>
            <w:tcW w:w="3950" w:type="dxa"/>
            <w:tcBorders>
              <w:top w:val="single" w:sz="4" w:space="0" w:color="auto"/>
              <w:left w:val="single" w:sz="4" w:space="0" w:color="auto"/>
              <w:bottom w:val="single" w:sz="4" w:space="0" w:color="auto"/>
              <w:right w:val="single" w:sz="4" w:space="0" w:color="auto"/>
            </w:tcBorders>
            <w:hideMark/>
          </w:tcPr>
          <w:p w14:paraId="6D554888"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Начальные виды распределения смычка. Простейшие виды штрихов деташе целым смычком и его частями.</w:t>
            </w:r>
          </w:p>
        </w:tc>
        <w:tc>
          <w:tcPr>
            <w:tcW w:w="1002" w:type="dxa"/>
            <w:tcBorders>
              <w:top w:val="single" w:sz="4" w:space="0" w:color="auto"/>
              <w:left w:val="single" w:sz="4" w:space="0" w:color="auto"/>
              <w:bottom w:val="single" w:sz="4" w:space="0" w:color="auto"/>
              <w:right w:val="single" w:sz="4" w:space="0" w:color="auto"/>
            </w:tcBorders>
            <w:hideMark/>
          </w:tcPr>
          <w:p w14:paraId="7BCC8B41"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933" w:type="dxa"/>
            <w:tcBorders>
              <w:top w:val="single" w:sz="4" w:space="0" w:color="auto"/>
              <w:left w:val="single" w:sz="4" w:space="0" w:color="auto"/>
              <w:bottom w:val="single" w:sz="4" w:space="0" w:color="auto"/>
              <w:right w:val="single" w:sz="4" w:space="0" w:color="auto"/>
            </w:tcBorders>
            <w:hideMark/>
          </w:tcPr>
          <w:p w14:paraId="71073492"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2,5</w:t>
            </w:r>
          </w:p>
        </w:tc>
        <w:tc>
          <w:tcPr>
            <w:tcW w:w="1128" w:type="dxa"/>
            <w:tcBorders>
              <w:top w:val="single" w:sz="4" w:space="0" w:color="auto"/>
              <w:left w:val="single" w:sz="4" w:space="0" w:color="auto"/>
              <w:bottom w:val="single" w:sz="4" w:space="0" w:color="auto"/>
              <w:right w:val="single" w:sz="4" w:space="0" w:color="auto"/>
            </w:tcBorders>
            <w:hideMark/>
          </w:tcPr>
          <w:p w14:paraId="3C78BDE6"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1220" w:type="dxa"/>
            <w:gridSpan w:val="2"/>
            <w:tcBorders>
              <w:top w:val="single" w:sz="4" w:space="0" w:color="auto"/>
              <w:left w:val="single" w:sz="4" w:space="0" w:color="auto"/>
              <w:bottom w:val="single" w:sz="4" w:space="0" w:color="auto"/>
              <w:right w:val="single" w:sz="4" w:space="0" w:color="auto"/>
            </w:tcBorders>
            <w:hideMark/>
          </w:tcPr>
          <w:p w14:paraId="7F19F9F1"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2,5</w:t>
            </w:r>
          </w:p>
        </w:tc>
        <w:tc>
          <w:tcPr>
            <w:tcW w:w="918" w:type="dxa"/>
            <w:gridSpan w:val="2"/>
            <w:tcBorders>
              <w:top w:val="single" w:sz="4" w:space="0" w:color="auto"/>
              <w:left w:val="single" w:sz="4" w:space="0" w:color="auto"/>
              <w:bottom w:val="single" w:sz="4" w:space="0" w:color="auto"/>
              <w:right w:val="single" w:sz="4" w:space="0" w:color="auto"/>
            </w:tcBorders>
            <w:hideMark/>
          </w:tcPr>
          <w:p w14:paraId="22968724"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6</w:t>
            </w:r>
          </w:p>
        </w:tc>
      </w:tr>
      <w:tr w:rsidR="00E107FA" w:rsidRPr="009B1773" w14:paraId="1ABCC73A"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26C3265C"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4</w:t>
            </w:r>
          </w:p>
        </w:tc>
        <w:tc>
          <w:tcPr>
            <w:tcW w:w="3950" w:type="dxa"/>
            <w:tcBorders>
              <w:top w:val="single" w:sz="4" w:space="0" w:color="auto"/>
              <w:left w:val="single" w:sz="4" w:space="0" w:color="auto"/>
              <w:bottom w:val="single" w:sz="4" w:space="0" w:color="auto"/>
              <w:right w:val="single" w:sz="4" w:space="0" w:color="auto"/>
            </w:tcBorders>
            <w:hideMark/>
          </w:tcPr>
          <w:p w14:paraId="27A351F1"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Переход со струны на струну Плавные соединения движений смычка в его различных частях Работа над развитием музыкального слуха</w:t>
            </w:r>
          </w:p>
        </w:tc>
        <w:tc>
          <w:tcPr>
            <w:tcW w:w="1002" w:type="dxa"/>
            <w:tcBorders>
              <w:top w:val="single" w:sz="4" w:space="0" w:color="auto"/>
              <w:left w:val="single" w:sz="4" w:space="0" w:color="auto"/>
              <w:bottom w:val="single" w:sz="4" w:space="0" w:color="auto"/>
              <w:right w:val="single" w:sz="4" w:space="0" w:color="auto"/>
            </w:tcBorders>
            <w:hideMark/>
          </w:tcPr>
          <w:p w14:paraId="3F8B5F12"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933" w:type="dxa"/>
            <w:tcBorders>
              <w:top w:val="single" w:sz="4" w:space="0" w:color="auto"/>
              <w:left w:val="single" w:sz="4" w:space="0" w:color="auto"/>
              <w:bottom w:val="single" w:sz="4" w:space="0" w:color="auto"/>
              <w:right w:val="single" w:sz="4" w:space="0" w:color="auto"/>
            </w:tcBorders>
            <w:hideMark/>
          </w:tcPr>
          <w:p w14:paraId="60CB0B2E"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2,5</w:t>
            </w:r>
          </w:p>
        </w:tc>
        <w:tc>
          <w:tcPr>
            <w:tcW w:w="1128" w:type="dxa"/>
            <w:tcBorders>
              <w:top w:val="single" w:sz="4" w:space="0" w:color="auto"/>
              <w:left w:val="single" w:sz="4" w:space="0" w:color="auto"/>
              <w:bottom w:val="single" w:sz="4" w:space="0" w:color="auto"/>
              <w:right w:val="single" w:sz="4" w:space="0" w:color="auto"/>
            </w:tcBorders>
            <w:hideMark/>
          </w:tcPr>
          <w:p w14:paraId="6878D526"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1220" w:type="dxa"/>
            <w:gridSpan w:val="2"/>
            <w:tcBorders>
              <w:top w:val="single" w:sz="4" w:space="0" w:color="auto"/>
              <w:left w:val="single" w:sz="4" w:space="0" w:color="auto"/>
              <w:bottom w:val="single" w:sz="4" w:space="0" w:color="auto"/>
              <w:right w:val="single" w:sz="4" w:space="0" w:color="auto"/>
            </w:tcBorders>
            <w:hideMark/>
          </w:tcPr>
          <w:p w14:paraId="7E961327"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2,5</w:t>
            </w:r>
          </w:p>
        </w:tc>
        <w:tc>
          <w:tcPr>
            <w:tcW w:w="918" w:type="dxa"/>
            <w:gridSpan w:val="2"/>
            <w:tcBorders>
              <w:top w:val="single" w:sz="4" w:space="0" w:color="auto"/>
              <w:left w:val="single" w:sz="4" w:space="0" w:color="auto"/>
              <w:bottom w:val="single" w:sz="4" w:space="0" w:color="auto"/>
              <w:right w:val="single" w:sz="4" w:space="0" w:color="auto"/>
            </w:tcBorders>
            <w:hideMark/>
          </w:tcPr>
          <w:p w14:paraId="5E69C523"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6</w:t>
            </w:r>
          </w:p>
        </w:tc>
      </w:tr>
      <w:tr w:rsidR="00E107FA" w:rsidRPr="009B1773" w14:paraId="41D58E8A"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5733CB0B"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5</w:t>
            </w:r>
          </w:p>
        </w:tc>
        <w:tc>
          <w:tcPr>
            <w:tcW w:w="3950" w:type="dxa"/>
            <w:tcBorders>
              <w:top w:val="single" w:sz="4" w:space="0" w:color="auto"/>
              <w:left w:val="single" w:sz="4" w:space="0" w:color="auto"/>
              <w:bottom w:val="single" w:sz="4" w:space="0" w:color="auto"/>
              <w:right w:val="single" w:sz="4" w:space="0" w:color="auto"/>
            </w:tcBorders>
            <w:hideMark/>
          </w:tcPr>
          <w:p w14:paraId="79015011"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Простейшие аппликатурные обозначения. Изучение 1 позиции Несложные упражнения для левой руки</w:t>
            </w:r>
          </w:p>
        </w:tc>
        <w:tc>
          <w:tcPr>
            <w:tcW w:w="1002" w:type="dxa"/>
            <w:tcBorders>
              <w:top w:val="single" w:sz="4" w:space="0" w:color="auto"/>
              <w:left w:val="single" w:sz="4" w:space="0" w:color="auto"/>
              <w:bottom w:val="single" w:sz="4" w:space="0" w:color="auto"/>
              <w:right w:val="single" w:sz="4" w:space="0" w:color="auto"/>
            </w:tcBorders>
            <w:hideMark/>
          </w:tcPr>
          <w:p w14:paraId="42698BAB"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933" w:type="dxa"/>
            <w:tcBorders>
              <w:top w:val="single" w:sz="4" w:space="0" w:color="auto"/>
              <w:left w:val="single" w:sz="4" w:space="0" w:color="auto"/>
              <w:bottom w:val="single" w:sz="4" w:space="0" w:color="auto"/>
              <w:right w:val="single" w:sz="4" w:space="0" w:color="auto"/>
            </w:tcBorders>
            <w:hideMark/>
          </w:tcPr>
          <w:p w14:paraId="662003BF"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2,5</w:t>
            </w:r>
          </w:p>
        </w:tc>
        <w:tc>
          <w:tcPr>
            <w:tcW w:w="1128" w:type="dxa"/>
            <w:tcBorders>
              <w:top w:val="single" w:sz="4" w:space="0" w:color="auto"/>
              <w:left w:val="single" w:sz="4" w:space="0" w:color="auto"/>
              <w:bottom w:val="single" w:sz="4" w:space="0" w:color="auto"/>
              <w:right w:val="single" w:sz="4" w:space="0" w:color="auto"/>
            </w:tcBorders>
            <w:hideMark/>
          </w:tcPr>
          <w:p w14:paraId="753CB46A"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1220" w:type="dxa"/>
            <w:gridSpan w:val="2"/>
            <w:tcBorders>
              <w:top w:val="single" w:sz="4" w:space="0" w:color="auto"/>
              <w:left w:val="single" w:sz="4" w:space="0" w:color="auto"/>
              <w:bottom w:val="single" w:sz="4" w:space="0" w:color="auto"/>
              <w:right w:val="single" w:sz="4" w:space="0" w:color="auto"/>
            </w:tcBorders>
            <w:hideMark/>
          </w:tcPr>
          <w:p w14:paraId="34E23447"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2,5</w:t>
            </w:r>
          </w:p>
        </w:tc>
        <w:tc>
          <w:tcPr>
            <w:tcW w:w="918" w:type="dxa"/>
            <w:gridSpan w:val="2"/>
            <w:tcBorders>
              <w:top w:val="single" w:sz="4" w:space="0" w:color="auto"/>
              <w:left w:val="single" w:sz="4" w:space="0" w:color="auto"/>
              <w:bottom w:val="single" w:sz="4" w:space="0" w:color="auto"/>
              <w:right w:val="single" w:sz="4" w:space="0" w:color="auto"/>
            </w:tcBorders>
            <w:hideMark/>
          </w:tcPr>
          <w:p w14:paraId="64FC65AD"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6</w:t>
            </w:r>
          </w:p>
        </w:tc>
      </w:tr>
      <w:tr w:rsidR="00E107FA" w:rsidRPr="009B1773" w14:paraId="536BBC57"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38CA252A"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lastRenderedPageBreak/>
              <w:t>6</w:t>
            </w:r>
          </w:p>
        </w:tc>
        <w:tc>
          <w:tcPr>
            <w:tcW w:w="3950" w:type="dxa"/>
            <w:tcBorders>
              <w:top w:val="single" w:sz="4" w:space="0" w:color="auto"/>
              <w:left w:val="single" w:sz="4" w:space="0" w:color="auto"/>
              <w:bottom w:val="single" w:sz="4" w:space="0" w:color="auto"/>
              <w:right w:val="single" w:sz="4" w:space="0" w:color="auto"/>
            </w:tcBorders>
            <w:hideMark/>
          </w:tcPr>
          <w:p w14:paraId="3E009EB7"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 xml:space="preserve">Легато до четырех нот на смычок. </w:t>
            </w:r>
          </w:p>
        </w:tc>
        <w:tc>
          <w:tcPr>
            <w:tcW w:w="1002" w:type="dxa"/>
            <w:tcBorders>
              <w:top w:val="single" w:sz="4" w:space="0" w:color="auto"/>
              <w:left w:val="single" w:sz="4" w:space="0" w:color="auto"/>
              <w:bottom w:val="single" w:sz="4" w:space="0" w:color="auto"/>
              <w:right w:val="single" w:sz="4" w:space="0" w:color="auto"/>
            </w:tcBorders>
            <w:hideMark/>
          </w:tcPr>
          <w:p w14:paraId="38D59FE2"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933" w:type="dxa"/>
            <w:tcBorders>
              <w:top w:val="single" w:sz="4" w:space="0" w:color="auto"/>
              <w:left w:val="single" w:sz="4" w:space="0" w:color="auto"/>
              <w:bottom w:val="single" w:sz="4" w:space="0" w:color="auto"/>
              <w:right w:val="single" w:sz="4" w:space="0" w:color="auto"/>
            </w:tcBorders>
            <w:hideMark/>
          </w:tcPr>
          <w:p w14:paraId="76636CED"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1,5</w:t>
            </w:r>
          </w:p>
        </w:tc>
        <w:tc>
          <w:tcPr>
            <w:tcW w:w="1128" w:type="dxa"/>
            <w:tcBorders>
              <w:top w:val="single" w:sz="4" w:space="0" w:color="auto"/>
              <w:left w:val="single" w:sz="4" w:space="0" w:color="auto"/>
              <w:bottom w:val="single" w:sz="4" w:space="0" w:color="auto"/>
              <w:right w:val="single" w:sz="4" w:space="0" w:color="auto"/>
            </w:tcBorders>
            <w:hideMark/>
          </w:tcPr>
          <w:p w14:paraId="5F56B968"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1220" w:type="dxa"/>
            <w:gridSpan w:val="2"/>
            <w:tcBorders>
              <w:top w:val="single" w:sz="4" w:space="0" w:color="auto"/>
              <w:left w:val="single" w:sz="4" w:space="0" w:color="auto"/>
              <w:bottom w:val="single" w:sz="4" w:space="0" w:color="auto"/>
              <w:right w:val="single" w:sz="4" w:space="0" w:color="auto"/>
            </w:tcBorders>
            <w:hideMark/>
          </w:tcPr>
          <w:p w14:paraId="1D13A79F"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1,5</w:t>
            </w:r>
          </w:p>
        </w:tc>
        <w:tc>
          <w:tcPr>
            <w:tcW w:w="918" w:type="dxa"/>
            <w:gridSpan w:val="2"/>
            <w:tcBorders>
              <w:top w:val="single" w:sz="4" w:space="0" w:color="auto"/>
              <w:left w:val="single" w:sz="4" w:space="0" w:color="auto"/>
              <w:bottom w:val="single" w:sz="4" w:space="0" w:color="auto"/>
              <w:right w:val="single" w:sz="4" w:space="0" w:color="auto"/>
            </w:tcBorders>
            <w:hideMark/>
          </w:tcPr>
          <w:p w14:paraId="16123443"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4</w:t>
            </w:r>
          </w:p>
        </w:tc>
      </w:tr>
      <w:tr w:rsidR="00E107FA" w:rsidRPr="009B1773" w14:paraId="7662A54B"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672532D0"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7</w:t>
            </w:r>
          </w:p>
        </w:tc>
        <w:tc>
          <w:tcPr>
            <w:tcW w:w="3950" w:type="dxa"/>
            <w:tcBorders>
              <w:top w:val="single" w:sz="4" w:space="0" w:color="auto"/>
              <w:left w:val="single" w:sz="4" w:space="0" w:color="auto"/>
              <w:bottom w:val="single" w:sz="4" w:space="0" w:color="auto"/>
              <w:right w:val="single" w:sz="4" w:space="0" w:color="auto"/>
            </w:tcBorders>
            <w:hideMark/>
          </w:tcPr>
          <w:p w14:paraId="191B5445"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 xml:space="preserve">Знакомство с динамическими, штриховыми обозначениями </w:t>
            </w:r>
          </w:p>
        </w:tc>
        <w:tc>
          <w:tcPr>
            <w:tcW w:w="1002" w:type="dxa"/>
            <w:tcBorders>
              <w:top w:val="single" w:sz="4" w:space="0" w:color="auto"/>
              <w:left w:val="single" w:sz="4" w:space="0" w:color="auto"/>
              <w:bottom w:val="single" w:sz="4" w:space="0" w:color="auto"/>
              <w:right w:val="single" w:sz="4" w:space="0" w:color="auto"/>
            </w:tcBorders>
            <w:hideMark/>
          </w:tcPr>
          <w:p w14:paraId="487C9476"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933" w:type="dxa"/>
            <w:tcBorders>
              <w:top w:val="single" w:sz="4" w:space="0" w:color="auto"/>
              <w:left w:val="single" w:sz="4" w:space="0" w:color="auto"/>
              <w:bottom w:val="single" w:sz="4" w:space="0" w:color="auto"/>
              <w:right w:val="single" w:sz="4" w:space="0" w:color="auto"/>
            </w:tcBorders>
            <w:hideMark/>
          </w:tcPr>
          <w:p w14:paraId="6E5851F3"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1</w:t>
            </w:r>
          </w:p>
        </w:tc>
        <w:tc>
          <w:tcPr>
            <w:tcW w:w="1128" w:type="dxa"/>
            <w:tcBorders>
              <w:top w:val="single" w:sz="4" w:space="0" w:color="auto"/>
              <w:left w:val="single" w:sz="4" w:space="0" w:color="auto"/>
              <w:bottom w:val="single" w:sz="4" w:space="0" w:color="auto"/>
              <w:right w:val="single" w:sz="4" w:space="0" w:color="auto"/>
            </w:tcBorders>
            <w:hideMark/>
          </w:tcPr>
          <w:p w14:paraId="4D4CC45F"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1220" w:type="dxa"/>
            <w:gridSpan w:val="2"/>
            <w:tcBorders>
              <w:top w:val="single" w:sz="4" w:space="0" w:color="auto"/>
              <w:left w:val="single" w:sz="4" w:space="0" w:color="auto"/>
              <w:bottom w:val="single" w:sz="4" w:space="0" w:color="auto"/>
              <w:right w:val="single" w:sz="4" w:space="0" w:color="auto"/>
            </w:tcBorders>
            <w:hideMark/>
          </w:tcPr>
          <w:p w14:paraId="15165C56"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1</w:t>
            </w:r>
          </w:p>
        </w:tc>
        <w:tc>
          <w:tcPr>
            <w:tcW w:w="918" w:type="dxa"/>
            <w:gridSpan w:val="2"/>
            <w:tcBorders>
              <w:top w:val="single" w:sz="4" w:space="0" w:color="auto"/>
              <w:left w:val="single" w:sz="4" w:space="0" w:color="auto"/>
              <w:bottom w:val="single" w:sz="4" w:space="0" w:color="auto"/>
              <w:right w:val="single" w:sz="4" w:space="0" w:color="auto"/>
            </w:tcBorders>
            <w:hideMark/>
          </w:tcPr>
          <w:p w14:paraId="15E11155"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3</w:t>
            </w:r>
          </w:p>
        </w:tc>
      </w:tr>
      <w:tr w:rsidR="00E107FA" w:rsidRPr="009B1773" w14:paraId="743337E8"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416C3006"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8</w:t>
            </w:r>
          </w:p>
        </w:tc>
        <w:tc>
          <w:tcPr>
            <w:tcW w:w="3950" w:type="dxa"/>
            <w:tcBorders>
              <w:top w:val="single" w:sz="4" w:space="0" w:color="auto"/>
              <w:left w:val="single" w:sz="4" w:space="0" w:color="auto"/>
              <w:bottom w:val="single" w:sz="4" w:space="0" w:color="auto"/>
              <w:right w:val="single" w:sz="4" w:space="0" w:color="auto"/>
            </w:tcBorders>
            <w:hideMark/>
          </w:tcPr>
          <w:p w14:paraId="6E7B20BB"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Работа над качеством звучания</w:t>
            </w:r>
          </w:p>
        </w:tc>
        <w:tc>
          <w:tcPr>
            <w:tcW w:w="1002" w:type="dxa"/>
            <w:tcBorders>
              <w:top w:val="single" w:sz="4" w:space="0" w:color="auto"/>
              <w:left w:val="single" w:sz="4" w:space="0" w:color="auto"/>
              <w:bottom w:val="single" w:sz="4" w:space="0" w:color="auto"/>
              <w:right w:val="single" w:sz="4" w:space="0" w:color="auto"/>
            </w:tcBorders>
            <w:hideMark/>
          </w:tcPr>
          <w:p w14:paraId="04A39BE0"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933" w:type="dxa"/>
            <w:tcBorders>
              <w:top w:val="single" w:sz="4" w:space="0" w:color="auto"/>
              <w:left w:val="single" w:sz="4" w:space="0" w:color="auto"/>
              <w:bottom w:val="single" w:sz="4" w:space="0" w:color="auto"/>
              <w:right w:val="single" w:sz="4" w:space="0" w:color="auto"/>
            </w:tcBorders>
            <w:hideMark/>
          </w:tcPr>
          <w:p w14:paraId="139F9042" w14:textId="77777777" w:rsidR="00E107FA" w:rsidRPr="00E107FA" w:rsidRDefault="00D368EF" w:rsidP="00FF3A61">
            <w:pPr>
              <w:rPr>
                <w:rFonts w:ascii="Times New Roman" w:hAnsi="Times New Roman" w:cs="Times New Roman"/>
                <w:sz w:val="20"/>
                <w:szCs w:val="20"/>
              </w:rPr>
            </w:pPr>
            <w:r>
              <w:rPr>
                <w:rFonts w:ascii="Times New Roman" w:hAnsi="Times New Roman" w:cs="Times New Roman"/>
                <w:sz w:val="20"/>
                <w:szCs w:val="20"/>
              </w:rPr>
              <w:t>3</w:t>
            </w:r>
          </w:p>
        </w:tc>
        <w:tc>
          <w:tcPr>
            <w:tcW w:w="1128" w:type="dxa"/>
            <w:tcBorders>
              <w:top w:val="single" w:sz="4" w:space="0" w:color="auto"/>
              <w:left w:val="single" w:sz="4" w:space="0" w:color="auto"/>
              <w:bottom w:val="single" w:sz="4" w:space="0" w:color="auto"/>
              <w:right w:val="single" w:sz="4" w:space="0" w:color="auto"/>
            </w:tcBorders>
            <w:hideMark/>
          </w:tcPr>
          <w:p w14:paraId="6B6DEA13"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1220" w:type="dxa"/>
            <w:gridSpan w:val="2"/>
            <w:tcBorders>
              <w:top w:val="single" w:sz="4" w:space="0" w:color="auto"/>
              <w:left w:val="single" w:sz="4" w:space="0" w:color="auto"/>
              <w:bottom w:val="single" w:sz="4" w:space="0" w:color="auto"/>
              <w:right w:val="single" w:sz="4" w:space="0" w:color="auto"/>
            </w:tcBorders>
            <w:hideMark/>
          </w:tcPr>
          <w:p w14:paraId="72B9BA49" w14:textId="77777777" w:rsidR="00E107FA" w:rsidRPr="00E107FA" w:rsidRDefault="00D368EF" w:rsidP="00FF3A61">
            <w:pPr>
              <w:rPr>
                <w:rFonts w:ascii="Times New Roman" w:hAnsi="Times New Roman" w:cs="Times New Roman"/>
                <w:sz w:val="20"/>
                <w:szCs w:val="20"/>
              </w:rPr>
            </w:pPr>
            <w:r>
              <w:rPr>
                <w:rFonts w:ascii="Times New Roman" w:hAnsi="Times New Roman" w:cs="Times New Roman"/>
                <w:sz w:val="20"/>
                <w:szCs w:val="20"/>
              </w:rPr>
              <w:t>3</w:t>
            </w:r>
          </w:p>
        </w:tc>
        <w:tc>
          <w:tcPr>
            <w:tcW w:w="918" w:type="dxa"/>
            <w:gridSpan w:val="2"/>
            <w:tcBorders>
              <w:top w:val="single" w:sz="4" w:space="0" w:color="auto"/>
              <w:left w:val="single" w:sz="4" w:space="0" w:color="auto"/>
              <w:bottom w:val="single" w:sz="4" w:space="0" w:color="auto"/>
              <w:right w:val="single" w:sz="4" w:space="0" w:color="auto"/>
            </w:tcBorders>
            <w:hideMark/>
          </w:tcPr>
          <w:p w14:paraId="5A2C6533" w14:textId="77777777" w:rsidR="00E107FA" w:rsidRPr="00E107FA" w:rsidRDefault="00D368EF" w:rsidP="00FF3A61">
            <w:pPr>
              <w:rPr>
                <w:rFonts w:ascii="Times New Roman" w:hAnsi="Times New Roman" w:cs="Times New Roman"/>
                <w:sz w:val="20"/>
                <w:szCs w:val="20"/>
              </w:rPr>
            </w:pPr>
            <w:r>
              <w:rPr>
                <w:rFonts w:ascii="Times New Roman" w:hAnsi="Times New Roman" w:cs="Times New Roman"/>
                <w:sz w:val="20"/>
                <w:szCs w:val="20"/>
              </w:rPr>
              <w:t>7</w:t>
            </w:r>
          </w:p>
        </w:tc>
      </w:tr>
      <w:tr w:rsidR="00E107FA" w:rsidRPr="009B1773" w14:paraId="6C1672FB"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6BF4AC13"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9</w:t>
            </w:r>
          </w:p>
        </w:tc>
        <w:tc>
          <w:tcPr>
            <w:tcW w:w="3950" w:type="dxa"/>
            <w:tcBorders>
              <w:top w:val="single" w:sz="4" w:space="0" w:color="auto"/>
              <w:left w:val="single" w:sz="4" w:space="0" w:color="auto"/>
              <w:bottom w:val="single" w:sz="4" w:space="0" w:color="auto"/>
              <w:right w:val="single" w:sz="4" w:space="0" w:color="auto"/>
            </w:tcBorders>
            <w:hideMark/>
          </w:tcPr>
          <w:p w14:paraId="247A4B37"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Работа над интонацией</w:t>
            </w:r>
          </w:p>
        </w:tc>
        <w:tc>
          <w:tcPr>
            <w:tcW w:w="1002" w:type="dxa"/>
            <w:tcBorders>
              <w:top w:val="single" w:sz="4" w:space="0" w:color="auto"/>
              <w:left w:val="single" w:sz="4" w:space="0" w:color="auto"/>
              <w:bottom w:val="single" w:sz="4" w:space="0" w:color="auto"/>
              <w:right w:val="single" w:sz="4" w:space="0" w:color="auto"/>
            </w:tcBorders>
            <w:hideMark/>
          </w:tcPr>
          <w:p w14:paraId="02A44FA1"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933" w:type="dxa"/>
            <w:tcBorders>
              <w:top w:val="single" w:sz="4" w:space="0" w:color="auto"/>
              <w:left w:val="single" w:sz="4" w:space="0" w:color="auto"/>
              <w:bottom w:val="single" w:sz="4" w:space="0" w:color="auto"/>
              <w:right w:val="single" w:sz="4" w:space="0" w:color="auto"/>
            </w:tcBorders>
            <w:hideMark/>
          </w:tcPr>
          <w:p w14:paraId="748F9460" w14:textId="77777777" w:rsidR="00E107FA" w:rsidRPr="00E107FA" w:rsidRDefault="00D368EF" w:rsidP="00FF3A61">
            <w:pPr>
              <w:rPr>
                <w:rFonts w:ascii="Times New Roman" w:hAnsi="Times New Roman" w:cs="Times New Roman"/>
                <w:sz w:val="20"/>
                <w:szCs w:val="20"/>
              </w:rPr>
            </w:pPr>
            <w:r>
              <w:rPr>
                <w:rFonts w:ascii="Times New Roman" w:hAnsi="Times New Roman" w:cs="Times New Roman"/>
                <w:sz w:val="20"/>
                <w:szCs w:val="20"/>
              </w:rPr>
              <w:t>4,5</w:t>
            </w:r>
          </w:p>
        </w:tc>
        <w:tc>
          <w:tcPr>
            <w:tcW w:w="1128" w:type="dxa"/>
            <w:tcBorders>
              <w:top w:val="single" w:sz="4" w:space="0" w:color="auto"/>
              <w:left w:val="single" w:sz="4" w:space="0" w:color="auto"/>
              <w:bottom w:val="single" w:sz="4" w:space="0" w:color="auto"/>
              <w:right w:val="single" w:sz="4" w:space="0" w:color="auto"/>
            </w:tcBorders>
            <w:hideMark/>
          </w:tcPr>
          <w:p w14:paraId="433C0C41"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1</w:t>
            </w:r>
          </w:p>
        </w:tc>
        <w:tc>
          <w:tcPr>
            <w:tcW w:w="1220" w:type="dxa"/>
            <w:gridSpan w:val="2"/>
            <w:tcBorders>
              <w:top w:val="single" w:sz="4" w:space="0" w:color="auto"/>
              <w:left w:val="single" w:sz="4" w:space="0" w:color="auto"/>
              <w:bottom w:val="single" w:sz="4" w:space="0" w:color="auto"/>
              <w:right w:val="single" w:sz="4" w:space="0" w:color="auto"/>
            </w:tcBorders>
            <w:hideMark/>
          </w:tcPr>
          <w:p w14:paraId="71AF013D"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4</w:t>
            </w:r>
          </w:p>
        </w:tc>
        <w:tc>
          <w:tcPr>
            <w:tcW w:w="918" w:type="dxa"/>
            <w:gridSpan w:val="2"/>
            <w:tcBorders>
              <w:top w:val="single" w:sz="4" w:space="0" w:color="auto"/>
              <w:left w:val="single" w:sz="4" w:space="0" w:color="auto"/>
              <w:bottom w:val="single" w:sz="4" w:space="0" w:color="auto"/>
              <w:right w:val="single" w:sz="4" w:space="0" w:color="auto"/>
            </w:tcBorders>
            <w:hideMark/>
          </w:tcPr>
          <w:p w14:paraId="61CF6304" w14:textId="77777777" w:rsidR="00E107FA" w:rsidRPr="00E107FA" w:rsidRDefault="00D368EF" w:rsidP="00FF3A61">
            <w:pPr>
              <w:rPr>
                <w:rFonts w:ascii="Times New Roman" w:hAnsi="Times New Roman" w:cs="Times New Roman"/>
                <w:sz w:val="20"/>
                <w:szCs w:val="20"/>
              </w:rPr>
            </w:pPr>
            <w:r>
              <w:rPr>
                <w:rFonts w:ascii="Times New Roman" w:hAnsi="Times New Roman" w:cs="Times New Roman"/>
                <w:sz w:val="20"/>
                <w:szCs w:val="20"/>
              </w:rPr>
              <w:t>10</w:t>
            </w:r>
          </w:p>
        </w:tc>
      </w:tr>
      <w:tr w:rsidR="00E107FA" w:rsidRPr="009B1773" w14:paraId="68694C30"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344601EB"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10</w:t>
            </w:r>
          </w:p>
        </w:tc>
        <w:tc>
          <w:tcPr>
            <w:tcW w:w="3950" w:type="dxa"/>
            <w:tcBorders>
              <w:top w:val="single" w:sz="4" w:space="0" w:color="auto"/>
              <w:left w:val="single" w:sz="4" w:space="0" w:color="auto"/>
              <w:bottom w:val="single" w:sz="4" w:space="0" w:color="auto"/>
              <w:right w:val="single" w:sz="4" w:space="0" w:color="auto"/>
            </w:tcBorders>
            <w:hideMark/>
          </w:tcPr>
          <w:p w14:paraId="7CC45C39"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Ритм в музыкальных произведениях</w:t>
            </w:r>
          </w:p>
        </w:tc>
        <w:tc>
          <w:tcPr>
            <w:tcW w:w="1002" w:type="dxa"/>
            <w:tcBorders>
              <w:top w:val="single" w:sz="4" w:space="0" w:color="auto"/>
              <w:left w:val="single" w:sz="4" w:space="0" w:color="auto"/>
              <w:bottom w:val="single" w:sz="4" w:space="0" w:color="auto"/>
              <w:right w:val="single" w:sz="4" w:space="0" w:color="auto"/>
            </w:tcBorders>
            <w:hideMark/>
          </w:tcPr>
          <w:p w14:paraId="1412FE55"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933" w:type="dxa"/>
            <w:tcBorders>
              <w:top w:val="single" w:sz="4" w:space="0" w:color="auto"/>
              <w:left w:val="single" w:sz="4" w:space="0" w:color="auto"/>
              <w:bottom w:val="single" w:sz="4" w:space="0" w:color="auto"/>
              <w:right w:val="single" w:sz="4" w:space="0" w:color="auto"/>
            </w:tcBorders>
            <w:hideMark/>
          </w:tcPr>
          <w:p w14:paraId="37B3ADAA"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1,5</w:t>
            </w:r>
          </w:p>
        </w:tc>
        <w:tc>
          <w:tcPr>
            <w:tcW w:w="1128" w:type="dxa"/>
            <w:tcBorders>
              <w:top w:val="single" w:sz="4" w:space="0" w:color="auto"/>
              <w:left w:val="single" w:sz="4" w:space="0" w:color="auto"/>
              <w:bottom w:val="single" w:sz="4" w:space="0" w:color="auto"/>
              <w:right w:val="single" w:sz="4" w:space="0" w:color="auto"/>
            </w:tcBorders>
            <w:hideMark/>
          </w:tcPr>
          <w:p w14:paraId="031A21BC"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1</w:t>
            </w:r>
          </w:p>
        </w:tc>
        <w:tc>
          <w:tcPr>
            <w:tcW w:w="1220" w:type="dxa"/>
            <w:gridSpan w:val="2"/>
            <w:tcBorders>
              <w:top w:val="single" w:sz="4" w:space="0" w:color="auto"/>
              <w:left w:val="single" w:sz="4" w:space="0" w:color="auto"/>
              <w:bottom w:val="single" w:sz="4" w:space="0" w:color="auto"/>
              <w:right w:val="single" w:sz="4" w:space="0" w:color="auto"/>
            </w:tcBorders>
            <w:hideMark/>
          </w:tcPr>
          <w:p w14:paraId="1C8CEE02"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4</w:t>
            </w:r>
          </w:p>
        </w:tc>
        <w:tc>
          <w:tcPr>
            <w:tcW w:w="918" w:type="dxa"/>
            <w:gridSpan w:val="2"/>
            <w:tcBorders>
              <w:top w:val="single" w:sz="4" w:space="0" w:color="auto"/>
              <w:left w:val="single" w:sz="4" w:space="0" w:color="auto"/>
              <w:bottom w:val="single" w:sz="4" w:space="0" w:color="auto"/>
              <w:right w:val="single" w:sz="4" w:space="0" w:color="auto"/>
            </w:tcBorders>
            <w:hideMark/>
          </w:tcPr>
          <w:p w14:paraId="65938BDB"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7</w:t>
            </w:r>
          </w:p>
        </w:tc>
      </w:tr>
      <w:tr w:rsidR="00E107FA" w:rsidRPr="009B1773" w14:paraId="4559BF49"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2A9CC267"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11</w:t>
            </w:r>
          </w:p>
        </w:tc>
        <w:tc>
          <w:tcPr>
            <w:tcW w:w="3950" w:type="dxa"/>
            <w:tcBorders>
              <w:top w:val="single" w:sz="4" w:space="0" w:color="auto"/>
              <w:left w:val="single" w:sz="4" w:space="0" w:color="auto"/>
              <w:bottom w:val="single" w:sz="4" w:space="0" w:color="auto"/>
              <w:right w:val="single" w:sz="4" w:space="0" w:color="auto"/>
            </w:tcBorders>
            <w:hideMark/>
          </w:tcPr>
          <w:p w14:paraId="5ADAB1A6"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Способность понимать и эмоционально воспринимать музыку</w:t>
            </w:r>
          </w:p>
        </w:tc>
        <w:tc>
          <w:tcPr>
            <w:tcW w:w="1002" w:type="dxa"/>
            <w:tcBorders>
              <w:top w:val="single" w:sz="4" w:space="0" w:color="auto"/>
              <w:left w:val="single" w:sz="4" w:space="0" w:color="auto"/>
              <w:bottom w:val="single" w:sz="4" w:space="0" w:color="auto"/>
              <w:right w:val="single" w:sz="4" w:space="0" w:color="auto"/>
            </w:tcBorders>
            <w:hideMark/>
          </w:tcPr>
          <w:p w14:paraId="12DE0B0B"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933" w:type="dxa"/>
            <w:tcBorders>
              <w:top w:val="single" w:sz="4" w:space="0" w:color="auto"/>
              <w:left w:val="single" w:sz="4" w:space="0" w:color="auto"/>
              <w:bottom w:val="single" w:sz="4" w:space="0" w:color="auto"/>
              <w:right w:val="single" w:sz="4" w:space="0" w:color="auto"/>
            </w:tcBorders>
            <w:hideMark/>
          </w:tcPr>
          <w:p w14:paraId="6B5A6163"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1,5</w:t>
            </w:r>
          </w:p>
        </w:tc>
        <w:tc>
          <w:tcPr>
            <w:tcW w:w="1128" w:type="dxa"/>
            <w:tcBorders>
              <w:top w:val="single" w:sz="4" w:space="0" w:color="auto"/>
              <w:left w:val="single" w:sz="4" w:space="0" w:color="auto"/>
              <w:bottom w:val="single" w:sz="4" w:space="0" w:color="auto"/>
              <w:right w:val="single" w:sz="4" w:space="0" w:color="auto"/>
            </w:tcBorders>
            <w:hideMark/>
          </w:tcPr>
          <w:p w14:paraId="0556FC3E"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1</w:t>
            </w:r>
          </w:p>
        </w:tc>
        <w:tc>
          <w:tcPr>
            <w:tcW w:w="1220" w:type="dxa"/>
            <w:gridSpan w:val="2"/>
            <w:tcBorders>
              <w:top w:val="single" w:sz="4" w:space="0" w:color="auto"/>
              <w:left w:val="single" w:sz="4" w:space="0" w:color="auto"/>
              <w:bottom w:val="single" w:sz="4" w:space="0" w:color="auto"/>
              <w:right w:val="single" w:sz="4" w:space="0" w:color="auto"/>
            </w:tcBorders>
            <w:hideMark/>
          </w:tcPr>
          <w:p w14:paraId="751791F0"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2</w:t>
            </w:r>
          </w:p>
        </w:tc>
        <w:tc>
          <w:tcPr>
            <w:tcW w:w="918" w:type="dxa"/>
            <w:gridSpan w:val="2"/>
            <w:tcBorders>
              <w:top w:val="single" w:sz="4" w:space="0" w:color="auto"/>
              <w:left w:val="single" w:sz="4" w:space="0" w:color="auto"/>
              <w:bottom w:val="single" w:sz="4" w:space="0" w:color="auto"/>
              <w:right w:val="single" w:sz="4" w:space="0" w:color="auto"/>
            </w:tcBorders>
            <w:hideMark/>
          </w:tcPr>
          <w:p w14:paraId="2446A5F7"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5</w:t>
            </w:r>
          </w:p>
        </w:tc>
      </w:tr>
      <w:tr w:rsidR="00E107FA" w:rsidRPr="009B1773" w14:paraId="668BBF7C" w14:textId="77777777" w:rsidTr="00FF3A61">
        <w:trPr>
          <w:trHeight w:val="611"/>
        </w:trPr>
        <w:tc>
          <w:tcPr>
            <w:tcW w:w="659" w:type="dxa"/>
            <w:tcBorders>
              <w:top w:val="single" w:sz="4" w:space="0" w:color="auto"/>
              <w:left w:val="single" w:sz="4" w:space="0" w:color="auto"/>
              <w:bottom w:val="single" w:sz="4" w:space="0" w:color="auto"/>
              <w:right w:val="single" w:sz="4" w:space="0" w:color="auto"/>
            </w:tcBorders>
            <w:hideMark/>
          </w:tcPr>
          <w:p w14:paraId="1F0C2319"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12</w:t>
            </w:r>
          </w:p>
        </w:tc>
        <w:tc>
          <w:tcPr>
            <w:tcW w:w="3950" w:type="dxa"/>
            <w:tcBorders>
              <w:top w:val="single" w:sz="4" w:space="0" w:color="auto"/>
              <w:left w:val="single" w:sz="4" w:space="0" w:color="auto"/>
              <w:bottom w:val="single" w:sz="4" w:space="0" w:color="auto"/>
              <w:right w:val="single" w:sz="4" w:space="0" w:color="auto"/>
            </w:tcBorders>
            <w:hideMark/>
          </w:tcPr>
          <w:p w14:paraId="2FAB25D0"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Работа над выразительностью исполнения</w:t>
            </w:r>
          </w:p>
        </w:tc>
        <w:tc>
          <w:tcPr>
            <w:tcW w:w="1002" w:type="dxa"/>
            <w:tcBorders>
              <w:top w:val="single" w:sz="4" w:space="0" w:color="auto"/>
              <w:left w:val="single" w:sz="4" w:space="0" w:color="auto"/>
              <w:bottom w:val="single" w:sz="4" w:space="0" w:color="auto"/>
              <w:right w:val="single" w:sz="4" w:space="0" w:color="auto"/>
            </w:tcBorders>
            <w:hideMark/>
          </w:tcPr>
          <w:p w14:paraId="53D66B16"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933" w:type="dxa"/>
            <w:tcBorders>
              <w:top w:val="single" w:sz="4" w:space="0" w:color="auto"/>
              <w:left w:val="single" w:sz="4" w:space="0" w:color="auto"/>
              <w:bottom w:val="single" w:sz="4" w:space="0" w:color="auto"/>
              <w:right w:val="single" w:sz="4" w:space="0" w:color="auto"/>
            </w:tcBorders>
            <w:hideMark/>
          </w:tcPr>
          <w:p w14:paraId="63D7129E"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1,5</w:t>
            </w:r>
          </w:p>
        </w:tc>
        <w:tc>
          <w:tcPr>
            <w:tcW w:w="1128" w:type="dxa"/>
            <w:tcBorders>
              <w:top w:val="single" w:sz="4" w:space="0" w:color="auto"/>
              <w:left w:val="single" w:sz="4" w:space="0" w:color="auto"/>
              <w:bottom w:val="single" w:sz="4" w:space="0" w:color="auto"/>
              <w:right w:val="single" w:sz="4" w:space="0" w:color="auto"/>
            </w:tcBorders>
            <w:hideMark/>
          </w:tcPr>
          <w:p w14:paraId="4CF21941"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0,5</w:t>
            </w:r>
          </w:p>
        </w:tc>
        <w:tc>
          <w:tcPr>
            <w:tcW w:w="1220" w:type="dxa"/>
            <w:gridSpan w:val="2"/>
            <w:tcBorders>
              <w:top w:val="single" w:sz="4" w:space="0" w:color="auto"/>
              <w:left w:val="single" w:sz="4" w:space="0" w:color="auto"/>
              <w:bottom w:val="single" w:sz="4" w:space="0" w:color="auto"/>
              <w:right w:val="single" w:sz="4" w:space="0" w:color="auto"/>
            </w:tcBorders>
            <w:hideMark/>
          </w:tcPr>
          <w:p w14:paraId="7EBFB4FE"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2,5</w:t>
            </w:r>
          </w:p>
        </w:tc>
        <w:tc>
          <w:tcPr>
            <w:tcW w:w="918" w:type="dxa"/>
            <w:gridSpan w:val="2"/>
            <w:tcBorders>
              <w:top w:val="single" w:sz="4" w:space="0" w:color="auto"/>
              <w:left w:val="single" w:sz="4" w:space="0" w:color="auto"/>
              <w:bottom w:val="single" w:sz="4" w:space="0" w:color="auto"/>
              <w:right w:val="single" w:sz="4" w:space="0" w:color="auto"/>
            </w:tcBorders>
            <w:hideMark/>
          </w:tcPr>
          <w:p w14:paraId="1B8F6112"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5</w:t>
            </w:r>
          </w:p>
        </w:tc>
      </w:tr>
      <w:tr w:rsidR="00E107FA" w:rsidRPr="009B1773" w14:paraId="0FB0C51E" w14:textId="77777777" w:rsidTr="00FF3A61">
        <w:trPr>
          <w:trHeight w:val="481"/>
        </w:trPr>
        <w:tc>
          <w:tcPr>
            <w:tcW w:w="659" w:type="dxa"/>
            <w:tcBorders>
              <w:top w:val="single" w:sz="4" w:space="0" w:color="auto"/>
              <w:left w:val="single" w:sz="4" w:space="0" w:color="auto"/>
              <w:bottom w:val="single" w:sz="4" w:space="0" w:color="auto"/>
              <w:right w:val="single" w:sz="4" w:space="0" w:color="auto"/>
            </w:tcBorders>
          </w:tcPr>
          <w:p w14:paraId="1A3DF0FC" w14:textId="77777777" w:rsidR="00E107FA" w:rsidRPr="00E107FA" w:rsidRDefault="00E107FA" w:rsidP="00FF3A61">
            <w:pPr>
              <w:rPr>
                <w:rFonts w:ascii="Times New Roman" w:hAnsi="Times New Roman" w:cs="Times New Roman"/>
                <w:sz w:val="20"/>
                <w:szCs w:val="20"/>
              </w:rPr>
            </w:pPr>
          </w:p>
        </w:tc>
        <w:tc>
          <w:tcPr>
            <w:tcW w:w="3950" w:type="dxa"/>
            <w:tcBorders>
              <w:top w:val="single" w:sz="4" w:space="0" w:color="auto"/>
              <w:left w:val="single" w:sz="4" w:space="0" w:color="auto"/>
              <w:bottom w:val="single" w:sz="4" w:space="0" w:color="auto"/>
              <w:right w:val="single" w:sz="4" w:space="0" w:color="auto"/>
            </w:tcBorders>
            <w:hideMark/>
          </w:tcPr>
          <w:p w14:paraId="5552AD77" w14:textId="77777777" w:rsidR="00E107FA" w:rsidRPr="00E107FA" w:rsidRDefault="00E107FA" w:rsidP="00FF3A61">
            <w:pPr>
              <w:rPr>
                <w:rFonts w:ascii="Times New Roman" w:hAnsi="Times New Roman" w:cs="Times New Roman"/>
                <w:sz w:val="20"/>
                <w:szCs w:val="20"/>
              </w:rPr>
            </w:pPr>
            <w:r w:rsidRPr="00E107FA">
              <w:rPr>
                <w:rFonts w:ascii="Times New Roman" w:hAnsi="Times New Roman" w:cs="Times New Roman"/>
                <w:sz w:val="20"/>
                <w:szCs w:val="20"/>
              </w:rPr>
              <w:t>итого</w:t>
            </w:r>
          </w:p>
        </w:tc>
        <w:tc>
          <w:tcPr>
            <w:tcW w:w="1002" w:type="dxa"/>
            <w:tcBorders>
              <w:top w:val="single" w:sz="4" w:space="0" w:color="auto"/>
              <w:left w:val="single" w:sz="4" w:space="0" w:color="auto"/>
              <w:bottom w:val="single" w:sz="4" w:space="0" w:color="auto"/>
              <w:right w:val="single" w:sz="4" w:space="0" w:color="auto"/>
            </w:tcBorders>
          </w:tcPr>
          <w:p w14:paraId="5FD597BA" w14:textId="77777777" w:rsidR="00E107FA" w:rsidRPr="00E107FA" w:rsidRDefault="00E107FA" w:rsidP="00FF3A61">
            <w:pPr>
              <w:rPr>
                <w:rFonts w:ascii="Times New Roman" w:hAnsi="Times New Roman" w:cs="Times New Roman"/>
                <w:sz w:val="20"/>
                <w:szCs w:val="20"/>
              </w:rPr>
            </w:pPr>
          </w:p>
        </w:tc>
        <w:tc>
          <w:tcPr>
            <w:tcW w:w="933" w:type="dxa"/>
            <w:tcBorders>
              <w:top w:val="single" w:sz="4" w:space="0" w:color="auto"/>
              <w:left w:val="single" w:sz="4" w:space="0" w:color="auto"/>
              <w:bottom w:val="single" w:sz="4" w:space="0" w:color="auto"/>
              <w:right w:val="single" w:sz="4" w:space="0" w:color="auto"/>
            </w:tcBorders>
          </w:tcPr>
          <w:p w14:paraId="202AB12F" w14:textId="77777777" w:rsidR="00E107FA" w:rsidRPr="00E107FA" w:rsidRDefault="00E107FA" w:rsidP="00FF3A61">
            <w:pPr>
              <w:rPr>
                <w:rFonts w:ascii="Times New Roman" w:hAnsi="Times New Roman" w:cs="Times New Roman"/>
                <w:sz w:val="20"/>
                <w:szCs w:val="20"/>
              </w:rPr>
            </w:pPr>
          </w:p>
        </w:tc>
        <w:tc>
          <w:tcPr>
            <w:tcW w:w="1128" w:type="dxa"/>
            <w:tcBorders>
              <w:top w:val="single" w:sz="4" w:space="0" w:color="auto"/>
              <w:left w:val="single" w:sz="4" w:space="0" w:color="auto"/>
              <w:bottom w:val="single" w:sz="4" w:space="0" w:color="auto"/>
              <w:right w:val="single" w:sz="4" w:space="0" w:color="auto"/>
            </w:tcBorders>
          </w:tcPr>
          <w:p w14:paraId="20DC2028" w14:textId="77777777" w:rsidR="00E107FA" w:rsidRPr="00E107FA" w:rsidRDefault="00E107FA" w:rsidP="00FF3A61">
            <w:pPr>
              <w:rPr>
                <w:rFonts w:ascii="Times New Roman" w:hAnsi="Times New Roman" w:cs="Times New Roman"/>
                <w:sz w:val="20"/>
                <w:szCs w:val="20"/>
              </w:rPr>
            </w:pPr>
          </w:p>
        </w:tc>
        <w:tc>
          <w:tcPr>
            <w:tcW w:w="1220" w:type="dxa"/>
            <w:gridSpan w:val="2"/>
            <w:tcBorders>
              <w:top w:val="single" w:sz="4" w:space="0" w:color="auto"/>
              <w:left w:val="single" w:sz="4" w:space="0" w:color="auto"/>
              <w:bottom w:val="single" w:sz="4" w:space="0" w:color="auto"/>
              <w:right w:val="single" w:sz="4" w:space="0" w:color="auto"/>
            </w:tcBorders>
          </w:tcPr>
          <w:p w14:paraId="37CA6E55" w14:textId="77777777" w:rsidR="00E107FA" w:rsidRPr="00E107FA" w:rsidRDefault="00E107FA" w:rsidP="00FF3A61">
            <w:pPr>
              <w:rPr>
                <w:rFonts w:ascii="Times New Roman" w:hAnsi="Times New Roman" w:cs="Times New Roman"/>
                <w:sz w:val="20"/>
                <w:szCs w:val="20"/>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6BF77783" w14:textId="77777777" w:rsidR="00E107FA" w:rsidRPr="00E107FA" w:rsidRDefault="002415B2" w:rsidP="00FF3A61">
            <w:pPr>
              <w:rPr>
                <w:rFonts w:ascii="Times New Roman" w:hAnsi="Times New Roman" w:cs="Times New Roman"/>
                <w:sz w:val="20"/>
                <w:szCs w:val="20"/>
              </w:rPr>
            </w:pPr>
            <w:r>
              <w:rPr>
                <w:rFonts w:ascii="Times New Roman" w:hAnsi="Times New Roman" w:cs="Times New Roman"/>
                <w:sz w:val="20"/>
                <w:szCs w:val="20"/>
              </w:rPr>
              <w:t>70</w:t>
            </w:r>
          </w:p>
        </w:tc>
      </w:tr>
    </w:tbl>
    <w:p w14:paraId="0B86D25D" w14:textId="77777777" w:rsidR="009B1773" w:rsidRPr="009B1773" w:rsidRDefault="009B1773" w:rsidP="009B1773">
      <w:pPr>
        <w:rPr>
          <w:rFonts w:ascii="Times New Roman" w:hAnsi="Times New Roman" w:cs="Times New Roman"/>
          <w:sz w:val="24"/>
          <w:szCs w:val="24"/>
        </w:rPr>
      </w:pPr>
    </w:p>
    <w:p w14:paraId="4E40F1AE" w14:textId="77777777" w:rsidR="00E107FA" w:rsidRPr="00E107FA" w:rsidRDefault="00E107FA" w:rsidP="00E107FA">
      <w:pPr>
        <w:rPr>
          <w:rFonts w:ascii="Times New Roman" w:hAnsi="Times New Roman" w:cs="Times New Roman"/>
          <w:sz w:val="28"/>
          <w:szCs w:val="28"/>
        </w:rPr>
      </w:pPr>
      <w:r w:rsidRPr="00E107FA">
        <w:rPr>
          <w:rFonts w:ascii="Times New Roman" w:hAnsi="Times New Roman" w:cs="Times New Roman"/>
          <w:sz w:val="28"/>
          <w:szCs w:val="28"/>
        </w:rPr>
        <w:t>Учебно-тематический план работы с учащимися 2 класса (скрипка)</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3950"/>
        <w:gridCol w:w="1002"/>
        <w:gridCol w:w="933"/>
        <w:gridCol w:w="1128"/>
        <w:gridCol w:w="1213"/>
        <w:gridCol w:w="7"/>
        <w:gridCol w:w="911"/>
        <w:gridCol w:w="7"/>
      </w:tblGrid>
      <w:tr w:rsidR="00E107FA" w:rsidRPr="009B1773" w14:paraId="73D31B61" w14:textId="77777777" w:rsidTr="00FF3A61">
        <w:trPr>
          <w:trHeight w:val="255"/>
        </w:trPr>
        <w:tc>
          <w:tcPr>
            <w:tcW w:w="660" w:type="dxa"/>
            <w:vMerge w:val="restart"/>
            <w:tcBorders>
              <w:top w:val="single" w:sz="4" w:space="0" w:color="auto"/>
              <w:left w:val="single" w:sz="4" w:space="0" w:color="auto"/>
              <w:bottom w:val="single" w:sz="4" w:space="0" w:color="auto"/>
              <w:right w:val="single" w:sz="4" w:space="0" w:color="auto"/>
            </w:tcBorders>
            <w:hideMark/>
          </w:tcPr>
          <w:p w14:paraId="2C848D6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 xml:space="preserve">№ </w:t>
            </w:r>
          </w:p>
          <w:p w14:paraId="7430B50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п/п</w:t>
            </w:r>
          </w:p>
        </w:tc>
        <w:tc>
          <w:tcPr>
            <w:tcW w:w="3948" w:type="dxa"/>
            <w:vMerge w:val="restart"/>
            <w:tcBorders>
              <w:top w:val="single" w:sz="4" w:space="0" w:color="auto"/>
              <w:left w:val="single" w:sz="4" w:space="0" w:color="auto"/>
              <w:bottom w:val="single" w:sz="4" w:space="0" w:color="auto"/>
              <w:right w:val="single" w:sz="4" w:space="0" w:color="auto"/>
            </w:tcBorders>
            <w:hideMark/>
          </w:tcPr>
          <w:p w14:paraId="0B9DB1E0"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Названия тем</w:t>
            </w:r>
          </w:p>
        </w:tc>
        <w:tc>
          <w:tcPr>
            <w:tcW w:w="5196" w:type="dxa"/>
            <w:gridSpan w:val="7"/>
            <w:tcBorders>
              <w:top w:val="single" w:sz="4" w:space="0" w:color="auto"/>
              <w:left w:val="single" w:sz="4" w:space="0" w:color="auto"/>
              <w:bottom w:val="single" w:sz="4" w:space="0" w:color="auto"/>
              <w:right w:val="single" w:sz="4" w:space="0" w:color="auto"/>
            </w:tcBorders>
            <w:hideMark/>
          </w:tcPr>
          <w:p w14:paraId="3BBD9A3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Количество часов</w:t>
            </w:r>
          </w:p>
        </w:tc>
      </w:tr>
      <w:tr w:rsidR="00E107FA" w:rsidRPr="009B1773" w14:paraId="74FBE931" w14:textId="77777777" w:rsidTr="00FF3A61">
        <w:trPr>
          <w:trHeight w:val="285"/>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04CE56CC" w14:textId="77777777" w:rsidR="00E107FA" w:rsidRPr="009B1773" w:rsidRDefault="00E107FA" w:rsidP="00FF3A61">
            <w:pPr>
              <w:rPr>
                <w:rFonts w:ascii="Times New Roman" w:hAnsi="Times New Roman" w:cs="Times New Roman"/>
                <w:sz w:val="24"/>
                <w:szCs w:val="24"/>
              </w:rPr>
            </w:pPr>
          </w:p>
        </w:tc>
        <w:tc>
          <w:tcPr>
            <w:tcW w:w="3948" w:type="dxa"/>
            <w:vMerge/>
            <w:tcBorders>
              <w:top w:val="single" w:sz="4" w:space="0" w:color="auto"/>
              <w:left w:val="single" w:sz="4" w:space="0" w:color="auto"/>
              <w:bottom w:val="single" w:sz="4" w:space="0" w:color="auto"/>
              <w:right w:val="single" w:sz="4" w:space="0" w:color="auto"/>
            </w:tcBorders>
            <w:vAlign w:val="center"/>
            <w:hideMark/>
          </w:tcPr>
          <w:p w14:paraId="7AE47BA4" w14:textId="77777777" w:rsidR="00E107FA" w:rsidRPr="009B1773" w:rsidRDefault="00E107FA" w:rsidP="00FF3A61">
            <w:pPr>
              <w:rPr>
                <w:rFonts w:ascii="Times New Roman" w:hAnsi="Times New Roman" w:cs="Times New Roman"/>
                <w:sz w:val="24"/>
                <w:szCs w:val="24"/>
              </w:rPr>
            </w:pPr>
          </w:p>
        </w:tc>
        <w:tc>
          <w:tcPr>
            <w:tcW w:w="1933" w:type="dxa"/>
            <w:gridSpan w:val="2"/>
            <w:tcBorders>
              <w:top w:val="single" w:sz="4" w:space="0" w:color="auto"/>
              <w:left w:val="single" w:sz="4" w:space="0" w:color="auto"/>
              <w:bottom w:val="single" w:sz="4" w:space="0" w:color="auto"/>
              <w:right w:val="single" w:sz="4" w:space="0" w:color="auto"/>
            </w:tcBorders>
            <w:hideMark/>
          </w:tcPr>
          <w:p w14:paraId="2A6830E0"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 полугодие</w:t>
            </w:r>
          </w:p>
        </w:tc>
        <w:tc>
          <w:tcPr>
            <w:tcW w:w="2346" w:type="dxa"/>
            <w:gridSpan w:val="3"/>
            <w:tcBorders>
              <w:top w:val="single" w:sz="4" w:space="0" w:color="auto"/>
              <w:left w:val="single" w:sz="4" w:space="0" w:color="auto"/>
              <w:bottom w:val="single" w:sz="4" w:space="0" w:color="auto"/>
              <w:right w:val="single" w:sz="4" w:space="0" w:color="auto"/>
            </w:tcBorders>
            <w:hideMark/>
          </w:tcPr>
          <w:p w14:paraId="7A27C33C"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 полугодие</w:t>
            </w:r>
          </w:p>
        </w:tc>
        <w:tc>
          <w:tcPr>
            <w:tcW w:w="917" w:type="dxa"/>
            <w:gridSpan w:val="2"/>
            <w:tcBorders>
              <w:top w:val="single" w:sz="4" w:space="0" w:color="auto"/>
              <w:left w:val="single" w:sz="4" w:space="0" w:color="auto"/>
              <w:bottom w:val="single" w:sz="4" w:space="0" w:color="auto"/>
              <w:right w:val="single" w:sz="4" w:space="0" w:color="auto"/>
            </w:tcBorders>
          </w:tcPr>
          <w:p w14:paraId="6279C809"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Всего</w:t>
            </w:r>
          </w:p>
        </w:tc>
      </w:tr>
      <w:tr w:rsidR="00E107FA" w:rsidRPr="009B1773" w14:paraId="3C14CAEB" w14:textId="77777777" w:rsidTr="00E107FA">
        <w:trPr>
          <w:gridAfter w:val="1"/>
          <w:wAfter w:w="7" w:type="dxa"/>
          <w:trHeight w:val="634"/>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7F2DFA87" w14:textId="77777777" w:rsidR="00E107FA" w:rsidRPr="009B1773" w:rsidRDefault="00E107FA" w:rsidP="00FF3A61">
            <w:pPr>
              <w:rPr>
                <w:rFonts w:ascii="Times New Roman" w:hAnsi="Times New Roman" w:cs="Times New Roman"/>
                <w:sz w:val="24"/>
                <w:szCs w:val="24"/>
              </w:rPr>
            </w:pPr>
          </w:p>
        </w:tc>
        <w:tc>
          <w:tcPr>
            <w:tcW w:w="3948" w:type="dxa"/>
            <w:vMerge/>
            <w:tcBorders>
              <w:top w:val="single" w:sz="4" w:space="0" w:color="auto"/>
              <w:left w:val="single" w:sz="4" w:space="0" w:color="auto"/>
              <w:bottom w:val="single" w:sz="4" w:space="0" w:color="auto"/>
              <w:right w:val="single" w:sz="4" w:space="0" w:color="auto"/>
            </w:tcBorders>
            <w:vAlign w:val="center"/>
            <w:hideMark/>
          </w:tcPr>
          <w:p w14:paraId="21F10574" w14:textId="77777777" w:rsidR="00E107FA" w:rsidRPr="009B1773" w:rsidRDefault="00E107FA" w:rsidP="00FF3A61">
            <w:pPr>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hideMark/>
          </w:tcPr>
          <w:p w14:paraId="366B091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Теорет</w:t>
            </w:r>
          </w:p>
          <w:p w14:paraId="43485195" w14:textId="77777777" w:rsidR="00E107FA" w:rsidRPr="009B1773" w:rsidRDefault="00E107FA" w:rsidP="00FF3A61">
            <w:pPr>
              <w:rPr>
                <w:rFonts w:ascii="Times New Roman" w:hAnsi="Times New Roman" w:cs="Times New Roman"/>
                <w:sz w:val="24"/>
                <w:szCs w:val="24"/>
              </w:rPr>
            </w:pPr>
          </w:p>
        </w:tc>
        <w:tc>
          <w:tcPr>
            <w:tcW w:w="932" w:type="dxa"/>
            <w:tcBorders>
              <w:top w:val="single" w:sz="4" w:space="0" w:color="auto"/>
              <w:left w:val="single" w:sz="4" w:space="0" w:color="auto"/>
              <w:bottom w:val="single" w:sz="4" w:space="0" w:color="auto"/>
              <w:right w:val="single" w:sz="4" w:space="0" w:color="auto"/>
            </w:tcBorders>
            <w:hideMark/>
          </w:tcPr>
          <w:p w14:paraId="486E8AA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Практ</w:t>
            </w:r>
          </w:p>
          <w:p w14:paraId="53C949F5" w14:textId="77777777" w:rsidR="00E107FA" w:rsidRPr="009B1773" w:rsidRDefault="00E107FA" w:rsidP="00FF3A61">
            <w:pPr>
              <w:rPr>
                <w:rFonts w:ascii="Times New Roman" w:hAnsi="Times New Roman" w:cs="Times New Roman"/>
                <w:sz w:val="24"/>
                <w:szCs w:val="24"/>
              </w:rPr>
            </w:pPr>
          </w:p>
        </w:tc>
        <w:tc>
          <w:tcPr>
            <w:tcW w:w="1127" w:type="dxa"/>
            <w:tcBorders>
              <w:top w:val="single" w:sz="4" w:space="0" w:color="auto"/>
              <w:left w:val="single" w:sz="4" w:space="0" w:color="auto"/>
              <w:bottom w:val="single" w:sz="4" w:space="0" w:color="auto"/>
              <w:right w:val="single" w:sz="4" w:space="0" w:color="auto"/>
            </w:tcBorders>
            <w:hideMark/>
          </w:tcPr>
          <w:p w14:paraId="6C27256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Теорет</w:t>
            </w:r>
          </w:p>
          <w:p w14:paraId="34D3B63E" w14:textId="77777777" w:rsidR="00E107FA" w:rsidRPr="009B1773" w:rsidRDefault="00E107FA" w:rsidP="00FF3A61">
            <w:pPr>
              <w:rPr>
                <w:rFonts w:ascii="Times New Roman" w:hAnsi="Times New Roman" w:cs="Times New Roman"/>
                <w:sz w:val="24"/>
                <w:szCs w:val="24"/>
              </w:rPr>
            </w:pPr>
          </w:p>
        </w:tc>
        <w:tc>
          <w:tcPr>
            <w:tcW w:w="1212" w:type="dxa"/>
            <w:tcBorders>
              <w:top w:val="single" w:sz="4" w:space="0" w:color="auto"/>
              <w:left w:val="single" w:sz="4" w:space="0" w:color="auto"/>
              <w:bottom w:val="single" w:sz="4" w:space="0" w:color="auto"/>
              <w:right w:val="single" w:sz="4" w:space="0" w:color="auto"/>
            </w:tcBorders>
            <w:hideMark/>
          </w:tcPr>
          <w:p w14:paraId="390334E0"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Практ</w:t>
            </w:r>
          </w:p>
          <w:p w14:paraId="4B1052BC" w14:textId="77777777" w:rsidR="00E107FA" w:rsidRPr="009B1773" w:rsidRDefault="00E107FA" w:rsidP="00FF3A61">
            <w:pPr>
              <w:rPr>
                <w:rFonts w:ascii="Times New Roman" w:hAnsi="Times New Roman" w:cs="Times New Roman"/>
                <w:sz w:val="24"/>
                <w:szCs w:val="24"/>
              </w:rPr>
            </w:pPr>
          </w:p>
        </w:tc>
        <w:tc>
          <w:tcPr>
            <w:tcW w:w="917" w:type="dxa"/>
            <w:gridSpan w:val="2"/>
            <w:tcBorders>
              <w:top w:val="single" w:sz="4" w:space="0" w:color="auto"/>
              <w:left w:val="single" w:sz="4" w:space="0" w:color="auto"/>
              <w:bottom w:val="single" w:sz="4" w:space="0" w:color="auto"/>
              <w:right w:val="single" w:sz="4" w:space="0" w:color="auto"/>
            </w:tcBorders>
          </w:tcPr>
          <w:p w14:paraId="4C42DC93" w14:textId="77777777" w:rsidR="00E107FA" w:rsidRPr="009B1773" w:rsidRDefault="00E107FA" w:rsidP="00FF3A61">
            <w:pPr>
              <w:rPr>
                <w:rFonts w:ascii="Times New Roman" w:hAnsi="Times New Roman" w:cs="Times New Roman"/>
                <w:sz w:val="24"/>
                <w:szCs w:val="24"/>
              </w:rPr>
            </w:pPr>
          </w:p>
        </w:tc>
      </w:tr>
      <w:tr w:rsidR="00E107FA" w:rsidRPr="009B1773" w14:paraId="14AF9937"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04B9793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3948" w:type="dxa"/>
            <w:tcBorders>
              <w:top w:val="single" w:sz="4" w:space="0" w:color="auto"/>
              <w:left w:val="single" w:sz="4" w:space="0" w:color="auto"/>
              <w:bottom w:val="single" w:sz="4" w:space="0" w:color="auto"/>
              <w:right w:val="single" w:sz="4" w:space="0" w:color="auto"/>
            </w:tcBorders>
            <w:hideMark/>
          </w:tcPr>
          <w:p w14:paraId="5A6BA5F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Простейшие виды штрихов</w:t>
            </w:r>
          </w:p>
          <w:p w14:paraId="6EC9F78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деташе целым смычком и его частями</w:t>
            </w:r>
          </w:p>
        </w:tc>
        <w:tc>
          <w:tcPr>
            <w:tcW w:w="1001" w:type="dxa"/>
            <w:tcBorders>
              <w:top w:val="single" w:sz="4" w:space="0" w:color="auto"/>
              <w:left w:val="single" w:sz="4" w:space="0" w:color="auto"/>
              <w:bottom w:val="single" w:sz="4" w:space="0" w:color="auto"/>
              <w:right w:val="single" w:sz="4" w:space="0" w:color="auto"/>
            </w:tcBorders>
            <w:hideMark/>
          </w:tcPr>
          <w:p w14:paraId="5529BBE0"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3D19654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2,5</w:t>
            </w:r>
          </w:p>
        </w:tc>
        <w:tc>
          <w:tcPr>
            <w:tcW w:w="1127" w:type="dxa"/>
            <w:tcBorders>
              <w:top w:val="single" w:sz="4" w:space="0" w:color="auto"/>
              <w:left w:val="single" w:sz="4" w:space="0" w:color="auto"/>
              <w:bottom w:val="single" w:sz="4" w:space="0" w:color="auto"/>
              <w:right w:val="single" w:sz="4" w:space="0" w:color="auto"/>
            </w:tcBorders>
            <w:hideMark/>
          </w:tcPr>
          <w:p w14:paraId="12502E8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19" w:type="dxa"/>
            <w:gridSpan w:val="2"/>
            <w:tcBorders>
              <w:top w:val="single" w:sz="4" w:space="0" w:color="auto"/>
              <w:left w:val="single" w:sz="4" w:space="0" w:color="auto"/>
              <w:bottom w:val="single" w:sz="4" w:space="0" w:color="auto"/>
              <w:right w:val="single" w:sz="4" w:space="0" w:color="auto"/>
            </w:tcBorders>
            <w:hideMark/>
          </w:tcPr>
          <w:p w14:paraId="291534E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17" w:type="dxa"/>
            <w:gridSpan w:val="2"/>
            <w:tcBorders>
              <w:top w:val="single" w:sz="4" w:space="0" w:color="auto"/>
              <w:left w:val="single" w:sz="4" w:space="0" w:color="auto"/>
              <w:bottom w:val="single" w:sz="4" w:space="0" w:color="auto"/>
              <w:right w:val="single" w:sz="4" w:space="0" w:color="auto"/>
            </w:tcBorders>
            <w:hideMark/>
          </w:tcPr>
          <w:p w14:paraId="2D9A54AF"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r>
      <w:tr w:rsidR="00E107FA" w:rsidRPr="009B1773" w14:paraId="5E164970"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2F958C1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3948" w:type="dxa"/>
            <w:tcBorders>
              <w:top w:val="single" w:sz="4" w:space="0" w:color="auto"/>
              <w:left w:val="single" w:sz="4" w:space="0" w:color="auto"/>
              <w:bottom w:val="single" w:sz="4" w:space="0" w:color="auto"/>
              <w:right w:val="single" w:sz="4" w:space="0" w:color="auto"/>
            </w:tcBorders>
            <w:hideMark/>
          </w:tcPr>
          <w:p w14:paraId="172B9E7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Легато до четырех нот на смычок</w:t>
            </w:r>
          </w:p>
        </w:tc>
        <w:tc>
          <w:tcPr>
            <w:tcW w:w="1001" w:type="dxa"/>
            <w:tcBorders>
              <w:top w:val="single" w:sz="4" w:space="0" w:color="auto"/>
              <w:left w:val="single" w:sz="4" w:space="0" w:color="auto"/>
              <w:bottom w:val="single" w:sz="4" w:space="0" w:color="auto"/>
              <w:right w:val="single" w:sz="4" w:space="0" w:color="auto"/>
            </w:tcBorders>
            <w:hideMark/>
          </w:tcPr>
          <w:p w14:paraId="7F6B8589"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932" w:type="dxa"/>
            <w:tcBorders>
              <w:top w:val="single" w:sz="4" w:space="0" w:color="auto"/>
              <w:left w:val="single" w:sz="4" w:space="0" w:color="auto"/>
              <w:bottom w:val="single" w:sz="4" w:space="0" w:color="auto"/>
              <w:right w:val="single" w:sz="4" w:space="0" w:color="auto"/>
            </w:tcBorders>
            <w:hideMark/>
          </w:tcPr>
          <w:p w14:paraId="5AEEC31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127" w:type="dxa"/>
            <w:tcBorders>
              <w:top w:val="single" w:sz="4" w:space="0" w:color="auto"/>
              <w:left w:val="single" w:sz="4" w:space="0" w:color="auto"/>
              <w:bottom w:val="single" w:sz="4" w:space="0" w:color="auto"/>
              <w:right w:val="single" w:sz="4" w:space="0" w:color="auto"/>
            </w:tcBorders>
            <w:hideMark/>
          </w:tcPr>
          <w:p w14:paraId="14BF3FF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19" w:type="dxa"/>
            <w:gridSpan w:val="2"/>
            <w:tcBorders>
              <w:top w:val="single" w:sz="4" w:space="0" w:color="auto"/>
              <w:left w:val="single" w:sz="4" w:space="0" w:color="auto"/>
              <w:bottom w:val="single" w:sz="4" w:space="0" w:color="auto"/>
              <w:right w:val="single" w:sz="4" w:space="0" w:color="auto"/>
            </w:tcBorders>
            <w:hideMark/>
          </w:tcPr>
          <w:p w14:paraId="0805D52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17" w:type="dxa"/>
            <w:gridSpan w:val="2"/>
            <w:tcBorders>
              <w:top w:val="single" w:sz="4" w:space="0" w:color="auto"/>
              <w:left w:val="single" w:sz="4" w:space="0" w:color="auto"/>
              <w:bottom w:val="single" w:sz="4" w:space="0" w:color="auto"/>
              <w:right w:val="single" w:sz="4" w:space="0" w:color="auto"/>
            </w:tcBorders>
            <w:hideMark/>
          </w:tcPr>
          <w:p w14:paraId="62CFEF2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r>
      <w:tr w:rsidR="00E107FA" w:rsidRPr="009B1773" w14:paraId="6DA27968"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180C363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3948" w:type="dxa"/>
            <w:tcBorders>
              <w:top w:val="single" w:sz="4" w:space="0" w:color="auto"/>
              <w:left w:val="single" w:sz="4" w:space="0" w:color="auto"/>
              <w:bottom w:val="single" w:sz="4" w:space="0" w:color="auto"/>
              <w:right w:val="single" w:sz="4" w:space="0" w:color="auto"/>
            </w:tcBorders>
            <w:hideMark/>
          </w:tcPr>
          <w:p w14:paraId="27889E5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Начальные виды распределения смычка</w:t>
            </w:r>
          </w:p>
        </w:tc>
        <w:tc>
          <w:tcPr>
            <w:tcW w:w="1001" w:type="dxa"/>
            <w:tcBorders>
              <w:top w:val="single" w:sz="4" w:space="0" w:color="auto"/>
              <w:left w:val="single" w:sz="4" w:space="0" w:color="auto"/>
              <w:bottom w:val="single" w:sz="4" w:space="0" w:color="auto"/>
              <w:right w:val="single" w:sz="4" w:space="0" w:color="auto"/>
            </w:tcBorders>
            <w:hideMark/>
          </w:tcPr>
          <w:p w14:paraId="3F30537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3BFDE0F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2,5</w:t>
            </w:r>
          </w:p>
        </w:tc>
        <w:tc>
          <w:tcPr>
            <w:tcW w:w="1127" w:type="dxa"/>
            <w:tcBorders>
              <w:top w:val="single" w:sz="4" w:space="0" w:color="auto"/>
              <w:left w:val="single" w:sz="4" w:space="0" w:color="auto"/>
              <w:bottom w:val="single" w:sz="4" w:space="0" w:color="auto"/>
              <w:right w:val="single" w:sz="4" w:space="0" w:color="auto"/>
            </w:tcBorders>
            <w:hideMark/>
          </w:tcPr>
          <w:p w14:paraId="15ACC93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19" w:type="dxa"/>
            <w:gridSpan w:val="2"/>
            <w:tcBorders>
              <w:top w:val="single" w:sz="4" w:space="0" w:color="auto"/>
              <w:left w:val="single" w:sz="4" w:space="0" w:color="auto"/>
              <w:bottom w:val="single" w:sz="4" w:space="0" w:color="auto"/>
              <w:right w:val="single" w:sz="4" w:space="0" w:color="auto"/>
            </w:tcBorders>
            <w:hideMark/>
          </w:tcPr>
          <w:p w14:paraId="20B0EAA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17" w:type="dxa"/>
            <w:gridSpan w:val="2"/>
            <w:tcBorders>
              <w:top w:val="single" w:sz="4" w:space="0" w:color="auto"/>
              <w:left w:val="single" w:sz="4" w:space="0" w:color="auto"/>
              <w:bottom w:val="single" w:sz="4" w:space="0" w:color="auto"/>
              <w:right w:val="single" w:sz="4" w:space="0" w:color="auto"/>
            </w:tcBorders>
            <w:hideMark/>
          </w:tcPr>
          <w:p w14:paraId="3E26B2B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r>
      <w:tr w:rsidR="00E107FA" w:rsidRPr="009B1773" w14:paraId="33C9C984"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0D1878B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3948" w:type="dxa"/>
            <w:tcBorders>
              <w:top w:val="single" w:sz="4" w:space="0" w:color="auto"/>
              <w:left w:val="single" w:sz="4" w:space="0" w:color="auto"/>
              <w:bottom w:val="single" w:sz="4" w:space="0" w:color="auto"/>
              <w:right w:val="single" w:sz="4" w:space="0" w:color="auto"/>
            </w:tcBorders>
            <w:hideMark/>
          </w:tcPr>
          <w:p w14:paraId="7EDB56D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Переход со струны на струну</w:t>
            </w:r>
          </w:p>
        </w:tc>
        <w:tc>
          <w:tcPr>
            <w:tcW w:w="1001" w:type="dxa"/>
            <w:tcBorders>
              <w:top w:val="single" w:sz="4" w:space="0" w:color="auto"/>
              <w:left w:val="single" w:sz="4" w:space="0" w:color="auto"/>
              <w:bottom w:val="single" w:sz="4" w:space="0" w:color="auto"/>
              <w:right w:val="single" w:sz="4" w:space="0" w:color="auto"/>
            </w:tcBorders>
            <w:hideMark/>
          </w:tcPr>
          <w:p w14:paraId="3F9FAB4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932" w:type="dxa"/>
            <w:tcBorders>
              <w:top w:val="single" w:sz="4" w:space="0" w:color="auto"/>
              <w:left w:val="single" w:sz="4" w:space="0" w:color="auto"/>
              <w:bottom w:val="single" w:sz="4" w:space="0" w:color="auto"/>
              <w:right w:val="single" w:sz="4" w:space="0" w:color="auto"/>
            </w:tcBorders>
            <w:hideMark/>
          </w:tcPr>
          <w:p w14:paraId="6B7ACB1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1127" w:type="dxa"/>
            <w:tcBorders>
              <w:top w:val="single" w:sz="4" w:space="0" w:color="auto"/>
              <w:left w:val="single" w:sz="4" w:space="0" w:color="auto"/>
              <w:bottom w:val="single" w:sz="4" w:space="0" w:color="auto"/>
              <w:right w:val="single" w:sz="4" w:space="0" w:color="auto"/>
            </w:tcBorders>
            <w:hideMark/>
          </w:tcPr>
          <w:p w14:paraId="60CDF45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19" w:type="dxa"/>
            <w:gridSpan w:val="2"/>
            <w:tcBorders>
              <w:top w:val="single" w:sz="4" w:space="0" w:color="auto"/>
              <w:left w:val="single" w:sz="4" w:space="0" w:color="auto"/>
              <w:bottom w:val="single" w:sz="4" w:space="0" w:color="auto"/>
              <w:right w:val="single" w:sz="4" w:space="0" w:color="auto"/>
            </w:tcBorders>
            <w:hideMark/>
          </w:tcPr>
          <w:p w14:paraId="5823966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3,5</w:t>
            </w:r>
          </w:p>
        </w:tc>
        <w:tc>
          <w:tcPr>
            <w:tcW w:w="917" w:type="dxa"/>
            <w:gridSpan w:val="2"/>
            <w:tcBorders>
              <w:top w:val="single" w:sz="4" w:space="0" w:color="auto"/>
              <w:left w:val="single" w:sz="4" w:space="0" w:color="auto"/>
              <w:bottom w:val="single" w:sz="4" w:space="0" w:color="auto"/>
              <w:right w:val="single" w:sz="4" w:space="0" w:color="auto"/>
            </w:tcBorders>
            <w:hideMark/>
          </w:tcPr>
          <w:p w14:paraId="684ED83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8</w:t>
            </w:r>
          </w:p>
        </w:tc>
      </w:tr>
      <w:tr w:rsidR="00E107FA" w:rsidRPr="009B1773" w14:paraId="469497D3"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5F44996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5</w:t>
            </w:r>
          </w:p>
        </w:tc>
        <w:tc>
          <w:tcPr>
            <w:tcW w:w="3948" w:type="dxa"/>
            <w:tcBorders>
              <w:top w:val="single" w:sz="4" w:space="0" w:color="auto"/>
              <w:left w:val="single" w:sz="4" w:space="0" w:color="auto"/>
              <w:bottom w:val="single" w:sz="4" w:space="0" w:color="auto"/>
              <w:right w:val="single" w:sz="4" w:space="0" w:color="auto"/>
            </w:tcBorders>
            <w:hideMark/>
          </w:tcPr>
          <w:p w14:paraId="65BD029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Плавные соединения движений смычка в его различных частях</w:t>
            </w:r>
          </w:p>
        </w:tc>
        <w:tc>
          <w:tcPr>
            <w:tcW w:w="1001" w:type="dxa"/>
            <w:tcBorders>
              <w:top w:val="single" w:sz="4" w:space="0" w:color="auto"/>
              <w:left w:val="single" w:sz="4" w:space="0" w:color="auto"/>
              <w:bottom w:val="single" w:sz="4" w:space="0" w:color="auto"/>
              <w:right w:val="single" w:sz="4" w:space="0" w:color="auto"/>
            </w:tcBorders>
            <w:hideMark/>
          </w:tcPr>
          <w:p w14:paraId="1F1856D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03C8014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2,5</w:t>
            </w:r>
          </w:p>
        </w:tc>
        <w:tc>
          <w:tcPr>
            <w:tcW w:w="1127" w:type="dxa"/>
            <w:tcBorders>
              <w:top w:val="single" w:sz="4" w:space="0" w:color="auto"/>
              <w:left w:val="single" w:sz="4" w:space="0" w:color="auto"/>
              <w:bottom w:val="single" w:sz="4" w:space="0" w:color="auto"/>
              <w:right w:val="single" w:sz="4" w:space="0" w:color="auto"/>
            </w:tcBorders>
            <w:hideMark/>
          </w:tcPr>
          <w:p w14:paraId="2AE5906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19" w:type="dxa"/>
            <w:gridSpan w:val="2"/>
            <w:tcBorders>
              <w:top w:val="single" w:sz="4" w:space="0" w:color="auto"/>
              <w:left w:val="single" w:sz="4" w:space="0" w:color="auto"/>
              <w:bottom w:val="single" w:sz="4" w:space="0" w:color="auto"/>
              <w:right w:val="single" w:sz="4" w:space="0" w:color="auto"/>
            </w:tcBorders>
            <w:hideMark/>
          </w:tcPr>
          <w:p w14:paraId="43E0AAAF"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17" w:type="dxa"/>
            <w:gridSpan w:val="2"/>
            <w:tcBorders>
              <w:top w:val="single" w:sz="4" w:space="0" w:color="auto"/>
              <w:left w:val="single" w:sz="4" w:space="0" w:color="auto"/>
              <w:bottom w:val="single" w:sz="4" w:space="0" w:color="auto"/>
              <w:right w:val="single" w:sz="4" w:space="0" w:color="auto"/>
            </w:tcBorders>
            <w:hideMark/>
          </w:tcPr>
          <w:p w14:paraId="1D00E66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r>
      <w:tr w:rsidR="00E107FA" w:rsidRPr="009B1773" w14:paraId="7731C959"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4D91444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6</w:t>
            </w:r>
          </w:p>
        </w:tc>
        <w:tc>
          <w:tcPr>
            <w:tcW w:w="3948" w:type="dxa"/>
            <w:tcBorders>
              <w:top w:val="single" w:sz="4" w:space="0" w:color="auto"/>
              <w:left w:val="single" w:sz="4" w:space="0" w:color="auto"/>
              <w:bottom w:val="single" w:sz="4" w:space="0" w:color="auto"/>
              <w:right w:val="single" w:sz="4" w:space="0" w:color="auto"/>
            </w:tcBorders>
            <w:hideMark/>
          </w:tcPr>
          <w:p w14:paraId="58F554B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Не сложные упражнения для левой руки</w:t>
            </w:r>
          </w:p>
        </w:tc>
        <w:tc>
          <w:tcPr>
            <w:tcW w:w="1001" w:type="dxa"/>
            <w:tcBorders>
              <w:top w:val="single" w:sz="4" w:space="0" w:color="auto"/>
              <w:left w:val="single" w:sz="4" w:space="0" w:color="auto"/>
              <w:bottom w:val="single" w:sz="4" w:space="0" w:color="auto"/>
              <w:right w:val="single" w:sz="4" w:space="0" w:color="auto"/>
            </w:tcBorders>
            <w:hideMark/>
          </w:tcPr>
          <w:p w14:paraId="56BF28FF"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7E94B3E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1,5</w:t>
            </w:r>
          </w:p>
        </w:tc>
        <w:tc>
          <w:tcPr>
            <w:tcW w:w="1127" w:type="dxa"/>
            <w:tcBorders>
              <w:top w:val="single" w:sz="4" w:space="0" w:color="auto"/>
              <w:left w:val="single" w:sz="4" w:space="0" w:color="auto"/>
              <w:bottom w:val="single" w:sz="4" w:space="0" w:color="auto"/>
              <w:right w:val="single" w:sz="4" w:space="0" w:color="auto"/>
            </w:tcBorders>
            <w:hideMark/>
          </w:tcPr>
          <w:p w14:paraId="29C662A9"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19" w:type="dxa"/>
            <w:gridSpan w:val="2"/>
            <w:tcBorders>
              <w:top w:val="single" w:sz="4" w:space="0" w:color="auto"/>
              <w:left w:val="single" w:sz="4" w:space="0" w:color="auto"/>
              <w:bottom w:val="single" w:sz="4" w:space="0" w:color="auto"/>
              <w:right w:val="single" w:sz="4" w:space="0" w:color="auto"/>
            </w:tcBorders>
            <w:hideMark/>
          </w:tcPr>
          <w:p w14:paraId="3AC3BAA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2,5</w:t>
            </w:r>
          </w:p>
        </w:tc>
        <w:tc>
          <w:tcPr>
            <w:tcW w:w="917" w:type="dxa"/>
            <w:gridSpan w:val="2"/>
            <w:tcBorders>
              <w:top w:val="single" w:sz="4" w:space="0" w:color="auto"/>
              <w:left w:val="single" w:sz="4" w:space="0" w:color="auto"/>
              <w:bottom w:val="single" w:sz="4" w:space="0" w:color="auto"/>
              <w:right w:val="single" w:sz="4" w:space="0" w:color="auto"/>
            </w:tcBorders>
            <w:hideMark/>
          </w:tcPr>
          <w:p w14:paraId="01DC3033"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5</w:t>
            </w:r>
          </w:p>
        </w:tc>
      </w:tr>
      <w:tr w:rsidR="00E107FA" w:rsidRPr="009B1773" w14:paraId="57F2BCFC"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4C065DB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lastRenderedPageBreak/>
              <w:t>7</w:t>
            </w:r>
          </w:p>
        </w:tc>
        <w:tc>
          <w:tcPr>
            <w:tcW w:w="3948" w:type="dxa"/>
            <w:tcBorders>
              <w:top w:val="single" w:sz="4" w:space="0" w:color="auto"/>
              <w:left w:val="single" w:sz="4" w:space="0" w:color="auto"/>
              <w:bottom w:val="single" w:sz="4" w:space="0" w:color="auto"/>
              <w:right w:val="single" w:sz="4" w:space="0" w:color="auto"/>
            </w:tcBorders>
            <w:hideMark/>
          </w:tcPr>
          <w:p w14:paraId="2B45DBC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Знакомство с динамическими, штриховыми обозначениями</w:t>
            </w:r>
          </w:p>
        </w:tc>
        <w:tc>
          <w:tcPr>
            <w:tcW w:w="1001" w:type="dxa"/>
            <w:tcBorders>
              <w:top w:val="single" w:sz="4" w:space="0" w:color="auto"/>
              <w:left w:val="single" w:sz="4" w:space="0" w:color="auto"/>
              <w:bottom w:val="single" w:sz="4" w:space="0" w:color="auto"/>
              <w:right w:val="single" w:sz="4" w:space="0" w:color="auto"/>
            </w:tcBorders>
            <w:hideMark/>
          </w:tcPr>
          <w:p w14:paraId="320CE770"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3417897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1,5</w:t>
            </w:r>
          </w:p>
        </w:tc>
        <w:tc>
          <w:tcPr>
            <w:tcW w:w="1127" w:type="dxa"/>
            <w:tcBorders>
              <w:top w:val="single" w:sz="4" w:space="0" w:color="auto"/>
              <w:left w:val="single" w:sz="4" w:space="0" w:color="auto"/>
              <w:bottom w:val="single" w:sz="4" w:space="0" w:color="auto"/>
              <w:right w:val="single" w:sz="4" w:space="0" w:color="auto"/>
            </w:tcBorders>
            <w:hideMark/>
          </w:tcPr>
          <w:p w14:paraId="06020CB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19" w:type="dxa"/>
            <w:gridSpan w:val="2"/>
            <w:tcBorders>
              <w:top w:val="single" w:sz="4" w:space="0" w:color="auto"/>
              <w:left w:val="single" w:sz="4" w:space="0" w:color="auto"/>
              <w:bottom w:val="single" w:sz="4" w:space="0" w:color="auto"/>
              <w:right w:val="single" w:sz="4" w:space="0" w:color="auto"/>
            </w:tcBorders>
            <w:hideMark/>
          </w:tcPr>
          <w:p w14:paraId="17AE00C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1,5</w:t>
            </w:r>
          </w:p>
        </w:tc>
        <w:tc>
          <w:tcPr>
            <w:tcW w:w="917" w:type="dxa"/>
            <w:gridSpan w:val="2"/>
            <w:tcBorders>
              <w:top w:val="single" w:sz="4" w:space="0" w:color="auto"/>
              <w:left w:val="single" w:sz="4" w:space="0" w:color="auto"/>
              <w:bottom w:val="single" w:sz="4" w:space="0" w:color="auto"/>
              <w:right w:val="single" w:sz="4" w:space="0" w:color="auto"/>
            </w:tcBorders>
            <w:hideMark/>
          </w:tcPr>
          <w:p w14:paraId="09608C4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r>
      <w:tr w:rsidR="00E107FA" w:rsidRPr="009B1773" w14:paraId="2328D553"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1649020A"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8</w:t>
            </w:r>
          </w:p>
        </w:tc>
        <w:tc>
          <w:tcPr>
            <w:tcW w:w="3948" w:type="dxa"/>
            <w:tcBorders>
              <w:top w:val="single" w:sz="4" w:space="0" w:color="auto"/>
              <w:left w:val="single" w:sz="4" w:space="0" w:color="auto"/>
              <w:bottom w:val="single" w:sz="4" w:space="0" w:color="auto"/>
              <w:right w:val="single" w:sz="4" w:space="0" w:color="auto"/>
            </w:tcBorders>
            <w:hideMark/>
          </w:tcPr>
          <w:p w14:paraId="09E0021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Работа над качеством звучания</w:t>
            </w:r>
          </w:p>
        </w:tc>
        <w:tc>
          <w:tcPr>
            <w:tcW w:w="1001" w:type="dxa"/>
            <w:tcBorders>
              <w:top w:val="single" w:sz="4" w:space="0" w:color="auto"/>
              <w:left w:val="single" w:sz="4" w:space="0" w:color="auto"/>
              <w:bottom w:val="single" w:sz="4" w:space="0" w:color="auto"/>
              <w:right w:val="single" w:sz="4" w:space="0" w:color="auto"/>
            </w:tcBorders>
            <w:hideMark/>
          </w:tcPr>
          <w:p w14:paraId="71BCF8A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799B353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1,5</w:t>
            </w:r>
          </w:p>
        </w:tc>
        <w:tc>
          <w:tcPr>
            <w:tcW w:w="1127" w:type="dxa"/>
            <w:tcBorders>
              <w:top w:val="single" w:sz="4" w:space="0" w:color="auto"/>
              <w:left w:val="single" w:sz="4" w:space="0" w:color="auto"/>
              <w:bottom w:val="single" w:sz="4" w:space="0" w:color="auto"/>
              <w:right w:val="single" w:sz="4" w:space="0" w:color="auto"/>
            </w:tcBorders>
            <w:hideMark/>
          </w:tcPr>
          <w:p w14:paraId="525675FF"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19" w:type="dxa"/>
            <w:gridSpan w:val="2"/>
            <w:tcBorders>
              <w:top w:val="single" w:sz="4" w:space="0" w:color="auto"/>
              <w:left w:val="single" w:sz="4" w:space="0" w:color="auto"/>
              <w:bottom w:val="single" w:sz="4" w:space="0" w:color="auto"/>
              <w:right w:val="single" w:sz="4" w:space="0" w:color="auto"/>
            </w:tcBorders>
            <w:hideMark/>
          </w:tcPr>
          <w:p w14:paraId="59F995D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2,5</w:t>
            </w:r>
          </w:p>
        </w:tc>
        <w:tc>
          <w:tcPr>
            <w:tcW w:w="917" w:type="dxa"/>
            <w:gridSpan w:val="2"/>
            <w:tcBorders>
              <w:top w:val="single" w:sz="4" w:space="0" w:color="auto"/>
              <w:left w:val="single" w:sz="4" w:space="0" w:color="auto"/>
              <w:bottom w:val="single" w:sz="4" w:space="0" w:color="auto"/>
              <w:right w:val="single" w:sz="4" w:space="0" w:color="auto"/>
            </w:tcBorders>
            <w:hideMark/>
          </w:tcPr>
          <w:p w14:paraId="56F57F7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5</w:t>
            </w:r>
          </w:p>
        </w:tc>
      </w:tr>
      <w:tr w:rsidR="00E107FA" w:rsidRPr="009B1773" w14:paraId="6994F0F4"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708C8EB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9</w:t>
            </w:r>
          </w:p>
        </w:tc>
        <w:tc>
          <w:tcPr>
            <w:tcW w:w="3948" w:type="dxa"/>
            <w:tcBorders>
              <w:top w:val="single" w:sz="4" w:space="0" w:color="auto"/>
              <w:left w:val="single" w:sz="4" w:space="0" w:color="auto"/>
              <w:bottom w:val="single" w:sz="4" w:space="0" w:color="auto"/>
              <w:right w:val="single" w:sz="4" w:space="0" w:color="auto"/>
            </w:tcBorders>
            <w:hideMark/>
          </w:tcPr>
          <w:p w14:paraId="5B4CF4B3"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Работа над интонацией</w:t>
            </w:r>
          </w:p>
        </w:tc>
        <w:tc>
          <w:tcPr>
            <w:tcW w:w="1001" w:type="dxa"/>
            <w:tcBorders>
              <w:top w:val="single" w:sz="4" w:space="0" w:color="auto"/>
              <w:left w:val="single" w:sz="4" w:space="0" w:color="auto"/>
              <w:bottom w:val="single" w:sz="4" w:space="0" w:color="auto"/>
              <w:right w:val="single" w:sz="4" w:space="0" w:color="auto"/>
            </w:tcBorders>
            <w:hideMark/>
          </w:tcPr>
          <w:p w14:paraId="32546399"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6A7DC5F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3,5</w:t>
            </w:r>
          </w:p>
        </w:tc>
        <w:tc>
          <w:tcPr>
            <w:tcW w:w="1127" w:type="dxa"/>
            <w:tcBorders>
              <w:top w:val="single" w:sz="4" w:space="0" w:color="auto"/>
              <w:left w:val="single" w:sz="4" w:space="0" w:color="auto"/>
              <w:bottom w:val="single" w:sz="4" w:space="0" w:color="auto"/>
              <w:right w:val="single" w:sz="4" w:space="0" w:color="auto"/>
            </w:tcBorders>
            <w:hideMark/>
          </w:tcPr>
          <w:p w14:paraId="762159D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788092A0"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917" w:type="dxa"/>
            <w:gridSpan w:val="2"/>
            <w:tcBorders>
              <w:top w:val="single" w:sz="4" w:space="0" w:color="auto"/>
              <w:left w:val="single" w:sz="4" w:space="0" w:color="auto"/>
              <w:bottom w:val="single" w:sz="4" w:space="0" w:color="auto"/>
              <w:right w:val="single" w:sz="4" w:space="0" w:color="auto"/>
            </w:tcBorders>
            <w:hideMark/>
          </w:tcPr>
          <w:p w14:paraId="7785F85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9</w:t>
            </w:r>
          </w:p>
        </w:tc>
      </w:tr>
      <w:tr w:rsidR="00E107FA" w:rsidRPr="009B1773" w14:paraId="783A14C7"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11ECA84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10</w:t>
            </w:r>
          </w:p>
        </w:tc>
        <w:tc>
          <w:tcPr>
            <w:tcW w:w="3948" w:type="dxa"/>
            <w:tcBorders>
              <w:top w:val="single" w:sz="4" w:space="0" w:color="auto"/>
              <w:left w:val="single" w:sz="4" w:space="0" w:color="auto"/>
              <w:bottom w:val="single" w:sz="4" w:space="0" w:color="auto"/>
              <w:right w:val="single" w:sz="4" w:space="0" w:color="auto"/>
            </w:tcBorders>
            <w:hideMark/>
          </w:tcPr>
          <w:p w14:paraId="3F001A8F"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Ритм в музыкальных произведениях</w:t>
            </w:r>
          </w:p>
        </w:tc>
        <w:tc>
          <w:tcPr>
            <w:tcW w:w="1001" w:type="dxa"/>
            <w:tcBorders>
              <w:top w:val="single" w:sz="4" w:space="0" w:color="auto"/>
              <w:left w:val="single" w:sz="4" w:space="0" w:color="auto"/>
              <w:bottom w:val="single" w:sz="4" w:space="0" w:color="auto"/>
              <w:right w:val="single" w:sz="4" w:space="0" w:color="auto"/>
            </w:tcBorders>
            <w:hideMark/>
          </w:tcPr>
          <w:p w14:paraId="0207C25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7EB6FD4F"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1,5</w:t>
            </w:r>
          </w:p>
        </w:tc>
        <w:tc>
          <w:tcPr>
            <w:tcW w:w="1127" w:type="dxa"/>
            <w:tcBorders>
              <w:top w:val="single" w:sz="4" w:space="0" w:color="auto"/>
              <w:left w:val="single" w:sz="4" w:space="0" w:color="auto"/>
              <w:bottom w:val="single" w:sz="4" w:space="0" w:color="auto"/>
              <w:right w:val="single" w:sz="4" w:space="0" w:color="auto"/>
            </w:tcBorders>
            <w:hideMark/>
          </w:tcPr>
          <w:p w14:paraId="4D20B603"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7AF37AA9"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6</w:t>
            </w:r>
          </w:p>
        </w:tc>
        <w:tc>
          <w:tcPr>
            <w:tcW w:w="917" w:type="dxa"/>
            <w:gridSpan w:val="2"/>
            <w:tcBorders>
              <w:top w:val="single" w:sz="4" w:space="0" w:color="auto"/>
              <w:left w:val="single" w:sz="4" w:space="0" w:color="auto"/>
              <w:bottom w:val="single" w:sz="4" w:space="0" w:color="auto"/>
              <w:right w:val="single" w:sz="4" w:space="0" w:color="auto"/>
            </w:tcBorders>
            <w:hideMark/>
          </w:tcPr>
          <w:p w14:paraId="69B5A2F9"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9</w:t>
            </w:r>
          </w:p>
        </w:tc>
      </w:tr>
      <w:tr w:rsidR="00E107FA" w:rsidRPr="009B1773" w14:paraId="08254E26"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673C0CD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11</w:t>
            </w:r>
          </w:p>
        </w:tc>
        <w:tc>
          <w:tcPr>
            <w:tcW w:w="3948" w:type="dxa"/>
            <w:tcBorders>
              <w:top w:val="single" w:sz="4" w:space="0" w:color="auto"/>
              <w:left w:val="single" w:sz="4" w:space="0" w:color="auto"/>
              <w:bottom w:val="single" w:sz="4" w:space="0" w:color="auto"/>
              <w:right w:val="single" w:sz="4" w:space="0" w:color="auto"/>
            </w:tcBorders>
            <w:hideMark/>
          </w:tcPr>
          <w:p w14:paraId="05C508A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Способность понимать и эмоционально воспринимать музыку</w:t>
            </w:r>
          </w:p>
        </w:tc>
        <w:tc>
          <w:tcPr>
            <w:tcW w:w="1001" w:type="dxa"/>
            <w:tcBorders>
              <w:top w:val="single" w:sz="4" w:space="0" w:color="auto"/>
              <w:left w:val="single" w:sz="4" w:space="0" w:color="auto"/>
              <w:bottom w:val="single" w:sz="4" w:space="0" w:color="auto"/>
              <w:right w:val="single" w:sz="4" w:space="0" w:color="auto"/>
            </w:tcBorders>
            <w:hideMark/>
          </w:tcPr>
          <w:p w14:paraId="72E95D6F"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7DB24DB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1,5</w:t>
            </w:r>
          </w:p>
        </w:tc>
        <w:tc>
          <w:tcPr>
            <w:tcW w:w="1127" w:type="dxa"/>
            <w:tcBorders>
              <w:top w:val="single" w:sz="4" w:space="0" w:color="auto"/>
              <w:left w:val="single" w:sz="4" w:space="0" w:color="auto"/>
              <w:bottom w:val="single" w:sz="4" w:space="0" w:color="auto"/>
              <w:right w:val="single" w:sz="4" w:space="0" w:color="auto"/>
            </w:tcBorders>
            <w:hideMark/>
          </w:tcPr>
          <w:p w14:paraId="3C5BDF43"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2B90E45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917" w:type="dxa"/>
            <w:gridSpan w:val="2"/>
            <w:tcBorders>
              <w:top w:val="single" w:sz="4" w:space="0" w:color="auto"/>
              <w:left w:val="single" w:sz="4" w:space="0" w:color="auto"/>
              <w:bottom w:val="single" w:sz="4" w:space="0" w:color="auto"/>
              <w:right w:val="single" w:sz="4" w:space="0" w:color="auto"/>
            </w:tcBorders>
            <w:hideMark/>
          </w:tcPr>
          <w:p w14:paraId="7094664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7</w:t>
            </w:r>
          </w:p>
        </w:tc>
      </w:tr>
      <w:tr w:rsidR="00E107FA" w:rsidRPr="009B1773" w14:paraId="6548FD22"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1A33C7DF"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12</w:t>
            </w:r>
          </w:p>
        </w:tc>
        <w:tc>
          <w:tcPr>
            <w:tcW w:w="3948" w:type="dxa"/>
            <w:tcBorders>
              <w:top w:val="single" w:sz="4" w:space="0" w:color="auto"/>
              <w:left w:val="single" w:sz="4" w:space="0" w:color="auto"/>
              <w:bottom w:val="single" w:sz="4" w:space="0" w:color="auto"/>
              <w:right w:val="single" w:sz="4" w:space="0" w:color="auto"/>
            </w:tcBorders>
            <w:hideMark/>
          </w:tcPr>
          <w:p w14:paraId="4F87751A"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Работа над выразительностью исполнения</w:t>
            </w:r>
          </w:p>
        </w:tc>
        <w:tc>
          <w:tcPr>
            <w:tcW w:w="1001" w:type="dxa"/>
            <w:tcBorders>
              <w:top w:val="single" w:sz="4" w:space="0" w:color="auto"/>
              <w:left w:val="single" w:sz="4" w:space="0" w:color="auto"/>
              <w:bottom w:val="single" w:sz="4" w:space="0" w:color="auto"/>
              <w:right w:val="single" w:sz="4" w:space="0" w:color="auto"/>
            </w:tcBorders>
            <w:hideMark/>
          </w:tcPr>
          <w:p w14:paraId="1AA43E0A"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29ECC613"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2,5</w:t>
            </w:r>
          </w:p>
        </w:tc>
        <w:tc>
          <w:tcPr>
            <w:tcW w:w="1127" w:type="dxa"/>
            <w:tcBorders>
              <w:top w:val="single" w:sz="4" w:space="0" w:color="auto"/>
              <w:left w:val="single" w:sz="4" w:space="0" w:color="auto"/>
              <w:bottom w:val="single" w:sz="4" w:space="0" w:color="auto"/>
              <w:right w:val="single" w:sz="4" w:space="0" w:color="auto"/>
            </w:tcBorders>
            <w:hideMark/>
          </w:tcPr>
          <w:p w14:paraId="7B77827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32D51EF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917" w:type="dxa"/>
            <w:gridSpan w:val="2"/>
            <w:tcBorders>
              <w:top w:val="single" w:sz="4" w:space="0" w:color="auto"/>
              <w:left w:val="single" w:sz="4" w:space="0" w:color="auto"/>
              <w:bottom w:val="single" w:sz="4" w:space="0" w:color="auto"/>
              <w:right w:val="single" w:sz="4" w:space="0" w:color="auto"/>
            </w:tcBorders>
            <w:hideMark/>
          </w:tcPr>
          <w:p w14:paraId="3510EC60"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7</w:t>
            </w:r>
          </w:p>
        </w:tc>
      </w:tr>
      <w:tr w:rsidR="00E107FA" w:rsidRPr="009B1773" w14:paraId="70D18D95"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tcPr>
          <w:p w14:paraId="3C23EE86" w14:textId="77777777" w:rsidR="00E107FA" w:rsidRPr="009B1773" w:rsidRDefault="00E107FA" w:rsidP="00FF3A61">
            <w:pPr>
              <w:rPr>
                <w:rFonts w:ascii="Times New Roman" w:hAnsi="Times New Roman" w:cs="Times New Roman"/>
                <w:sz w:val="24"/>
                <w:szCs w:val="24"/>
              </w:rPr>
            </w:pPr>
          </w:p>
        </w:tc>
        <w:tc>
          <w:tcPr>
            <w:tcW w:w="3948" w:type="dxa"/>
            <w:tcBorders>
              <w:top w:val="single" w:sz="4" w:space="0" w:color="auto"/>
              <w:left w:val="single" w:sz="4" w:space="0" w:color="auto"/>
              <w:bottom w:val="single" w:sz="4" w:space="0" w:color="auto"/>
              <w:right w:val="single" w:sz="4" w:space="0" w:color="auto"/>
            </w:tcBorders>
            <w:hideMark/>
          </w:tcPr>
          <w:p w14:paraId="4982571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итого</w:t>
            </w:r>
          </w:p>
        </w:tc>
        <w:tc>
          <w:tcPr>
            <w:tcW w:w="1001" w:type="dxa"/>
            <w:tcBorders>
              <w:top w:val="single" w:sz="4" w:space="0" w:color="auto"/>
              <w:left w:val="single" w:sz="4" w:space="0" w:color="auto"/>
              <w:bottom w:val="single" w:sz="4" w:space="0" w:color="auto"/>
              <w:right w:val="single" w:sz="4" w:space="0" w:color="auto"/>
            </w:tcBorders>
          </w:tcPr>
          <w:p w14:paraId="28548B24" w14:textId="77777777" w:rsidR="00E107FA" w:rsidRPr="009B1773" w:rsidRDefault="00E107FA" w:rsidP="00FF3A61">
            <w:pPr>
              <w:rPr>
                <w:rFonts w:ascii="Times New Roman" w:hAnsi="Times New Roman" w:cs="Times New Roman"/>
                <w:sz w:val="24"/>
                <w:szCs w:val="24"/>
              </w:rPr>
            </w:pPr>
          </w:p>
        </w:tc>
        <w:tc>
          <w:tcPr>
            <w:tcW w:w="932" w:type="dxa"/>
            <w:tcBorders>
              <w:top w:val="single" w:sz="4" w:space="0" w:color="auto"/>
              <w:left w:val="single" w:sz="4" w:space="0" w:color="auto"/>
              <w:bottom w:val="single" w:sz="4" w:space="0" w:color="auto"/>
              <w:right w:val="single" w:sz="4" w:space="0" w:color="auto"/>
            </w:tcBorders>
          </w:tcPr>
          <w:p w14:paraId="4E6A9FDF" w14:textId="77777777" w:rsidR="00E107FA" w:rsidRPr="009B1773" w:rsidRDefault="00E107FA" w:rsidP="00FF3A61">
            <w:pPr>
              <w:rPr>
                <w:rFonts w:ascii="Times New Roman" w:hAnsi="Times New Roman" w:cs="Times New Roman"/>
                <w:sz w:val="24"/>
                <w:szCs w:val="24"/>
              </w:rPr>
            </w:pPr>
          </w:p>
        </w:tc>
        <w:tc>
          <w:tcPr>
            <w:tcW w:w="1127" w:type="dxa"/>
            <w:tcBorders>
              <w:top w:val="single" w:sz="4" w:space="0" w:color="auto"/>
              <w:left w:val="single" w:sz="4" w:space="0" w:color="auto"/>
              <w:bottom w:val="single" w:sz="4" w:space="0" w:color="auto"/>
              <w:right w:val="single" w:sz="4" w:space="0" w:color="auto"/>
            </w:tcBorders>
          </w:tcPr>
          <w:p w14:paraId="6B8405E6" w14:textId="77777777" w:rsidR="00E107FA" w:rsidRPr="009B1773" w:rsidRDefault="00E107FA" w:rsidP="00FF3A61">
            <w:pPr>
              <w:rPr>
                <w:rFonts w:ascii="Times New Roman" w:hAnsi="Times New Roman" w:cs="Times New Roman"/>
                <w:sz w:val="24"/>
                <w:szCs w:val="24"/>
              </w:rPr>
            </w:pPr>
          </w:p>
        </w:tc>
        <w:tc>
          <w:tcPr>
            <w:tcW w:w="1219" w:type="dxa"/>
            <w:gridSpan w:val="2"/>
            <w:tcBorders>
              <w:top w:val="single" w:sz="4" w:space="0" w:color="auto"/>
              <w:left w:val="single" w:sz="4" w:space="0" w:color="auto"/>
              <w:bottom w:val="single" w:sz="4" w:space="0" w:color="auto"/>
              <w:right w:val="single" w:sz="4" w:space="0" w:color="auto"/>
            </w:tcBorders>
          </w:tcPr>
          <w:p w14:paraId="42E34B3B" w14:textId="77777777" w:rsidR="00E107FA" w:rsidRPr="009B1773" w:rsidRDefault="00E107FA" w:rsidP="00FF3A61">
            <w:pPr>
              <w:rPr>
                <w:rFonts w:ascii="Times New Roman" w:hAnsi="Times New Roman" w:cs="Times New Roman"/>
                <w:sz w:val="24"/>
                <w:szCs w:val="24"/>
              </w:rPr>
            </w:pPr>
          </w:p>
        </w:tc>
        <w:tc>
          <w:tcPr>
            <w:tcW w:w="917" w:type="dxa"/>
            <w:gridSpan w:val="2"/>
            <w:tcBorders>
              <w:top w:val="single" w:sz="4" w:space="0" w:color="auto"/>
              <w:left w:val="single" w:sz="4" w:space="0" w:color="auto"/>
              <w:bottom w:val="single" w:sz="4" w:space="0" w:color="auto"/>
              <w:right w:val="single" w:sz="4" w:space="0" w:color="auto"/>
            </w:tcBorders>
            <w:hideMark/>
          </w:tcPr>
          <w:p w14:paraId="24C9E7E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70</w:t>
            </w:r>
          </w:p>
        </w:tc>
      </w:tr>
    </w:tbl>
    <w:p w14:paraId="32318E15" w14:textId="77777777" w:rsidR="00E107FA" w:rsidRPr="009B1773" w:rsidRDefault="00E107FA" w:rsidP="00E107FA">
      <w:pPr>
        <w:rPr>
          <w:rFonts w:ascii="Times New Roman" w:hAnsi="Times New Roman" w:cs="Times New Roman"/>
          <w:sz w:val="24"/>
          <w:szCs w:val="24"/>
        </w:rPr>
      </w:pPr>
    </w:p>
    <w:p w14:paraId="32248655" w14:textId="77777777" w:rsidR="00E107FA" w:rsidRPr="00E107FA" w:rsidRDefault="00E107FA" w:rsidP="00E107FA">
      <w:pPr>
        <w:rPr>
          <w:rFonts w:ascii="Times New Roman" w:hAnsi="Times New Roman" w:cs="Times New Roman"/>
          <w:sz w:val="28"/>
          <w:szCs w:val="28"/>
        </w:rPr>
      </w:pPr>
      <w:r w:rsidRPr="00E107FA">
        <w:rPr>
          <w:rFonts w:ascii="Times New Roman" w:hAnsi="Times New Roman" w:cs="Times New Roman"/>
          <w:sz w:val="28"/>
          <w:szCs w:val="28"/>
        </w:rPr>
        <w:t>Учебно-тематический план работы с учащимися 3 класса (скрипка)</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3950"/>
        <w:gridCol w:w="1002"/>
        <w:gridCol w:w="933"/>
        <w:gridCol w:w="1077"/>
        <w:gridCol w:w="1264"/>
        <w:gridCol w:w="7"/>
        <w:gridCol w:w="911"/>
        <w:gridCol w:w="7"/>
      </w:tblGrid>
      <w:tr w:rsidR="00E107FA" w:rsidRPr="009B1773" w14:paraId="15DDAA00" w14:textId="77777777" w:rsidTr="00FF3A61">
        <w:trPr>
          <w:trHeight w:val="255"/>
        </w:trPr>
        <w:tc>
          <w:tcPr>
            <w:tcW w:w="659" w:type="dxa"/>
            <w:vMerge w:val="restart"/>
            <w:tcBorders>
              <w:top w:val="single" w:sz="4" w:space="0" w:color="auto"/>
              <w:left w:val="single" w:sz="4" w:space="0" w:color="auto"/>
              <w:bottom w:val="single" w:sz="4" w:space="0" w:color="auto"/>
              <w:right w:val="single" w:sz="4" w:space="0" w:color="auto"/>
            </w:tcBorders>
            <w:hideMark/>
          </w:tcPr>
          <w:p w14:paraId="3E42486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 xml:space="preserve">№ </w:t>
            </w:r>
          </w:p>
          <w:p w14:paraId="0FDFF22F"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п/п</w:t>
            </w:r>
          </w:p>
        </w:tc>
        <w:tc>
          <w:tcPr>
            <w:tcW w:w="3950" w:type="dxa"/>
            <w:vMerge w:val="restart"/>
            <w:tcBorders>
              <w:top w:val="single" w:sz="4" w:space="0" w:color="auto"/>
              <w:left w:val="single" w:sz="4" w:space="0" w:color="auto"/>
              <w:bottom w:val="single" w:sz="4" w:space="0" w:color="auto"/>
              <w:right w:val="single" w:sz="4" w:space="0" w:color="auto"/>
            </w:tcBorders>
            <w:hideMark/>
          </w:tcPr>
          <w:p w14:paraId="1D5A9DF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Названия тем</w:t>
            </w:r>
          </w:p>
        </w:tc>
        <w:tc>
          <w:tcPr>
            <w:tcW w:w="5201" w:type="dxa"/>
            <w:gridSpan w:val="7"/>
            <w:tcBorders>
              <w:top w:val="single" w:sz="4" w:space="0" w:color="auto"/>
              <w:left w:val="single" w:sz="4" w:space="0" w:color="auto"/>
              <w:bottom w:val="single" w:sz="4" w:space="0" w:color="auto"/>
              <w:right w:val="single" w:sz="4" w:space="0" w:color="auto"/>
            </w:tcBorders>
            <w:hideMark/>
          </w:tcPr>
          <w:p w14:paraId="386BAD2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Количество часов</w:t>
            </w:r>
          </w:p>
        </w:tc>
      </w:tr>
      <w:tr w:rsidR="00E107FA" w:rsidRPr="009B1773" w14:paraId="17FF35E8" w14:textId="77777777" w:rsidTr="00FF3A61">
        <w:trPr>
          <w:trHeight w:val="285"/>
        </w:trPr>
        <w:tc>
          <w:tcPr>
            <w:tcW w:w="659" w:type="dxa"/>
            <w:vMerge/>
            <w:tcBorders>
              <w:top w:val="single" w:sz="4" w:space="0" w:color="auto"/>
              <w:left w:val="single" w:sz="4" w:space="0" w:color="auto"/>
              <w:bottom w:val="single" w:sz="4" w:space="0" w:color="auto"/>
              <w:right w:val="single" w:sz="4" w:space="0" w:color="auto"/>
            </w:tcBorders>
            <w:vAlign w:val="center"/>
            <w:hideMark/>
          </w:tcPr>
          <w:p w14:paraId="73CF81C3" w14:textId="77777777" w:rsidR="00E107FA" w:rsidRPr="009B1773" w:rsidRDefault="00E107FA" w:rsidP="00FF3A61">
            <w:pPr>
              <w:rPr>
                <w:rFonts w:ascii="Times New Roman" w:hAnsi="Times New Roman" w:cs="Times New Roman"/>
                <w:sz w:val="24"/>
                <w:szCs w:val="24"/>
              </w:rPr>
            </w:pPr>
          </w:p>
        </w:tc>
        <w:tc>
          <w:tcPr>
            <w:tcW w:w="3950" w:type="dxa"/>
            <w:vMerge/>
            <w:tcBorders>
              <w:top w:val="single" w:sz="4" w:space="0" w:color="auto"/>
              <w:left w:val="single" w:sz="4" w:space="0" w:color="auto"/>
              <w:bottom w:val="single" w:sz="4" w:space="0" w:color="auto"/>
              <w:right w:val="single" w:sz="4" w:space="0" w:color="auto"/>
            </w:tcBorders>
            <w:vAlign w:val="center"/>
            <w:hideMark/>
          </w:tcPr>
          <w:p w14:paraId="7AB205C8" w14:textId="77777777" w:rsidR="00E107FA" w:rsidRPr="009B1773" w:rsidRDefault="00E107FA" w:rsidP="00FF3A61">
            <w:pPr>
              <w:rPr>
                <w:rFonts w:ascii="Times New Roman" w:hAnsi="Times New Roman" w:cs="Times New Roman"/>
                <w:sz w:val="24"/>
                <w:szCs w:val="24"/>
              </w:rPr>
            </w:pPr>
          </w:p>
        </w:tc>
        <w:tc>
          <w:tcPr>
            <w:tcW w:w="1935" w:type="dxa"/>
            <w:gridSpan w:val="2"/>
            <w:tcBorders>
              <w:top w:val="single" w:sz="4" w:space="0" w:color="auto"/>
              <w:left w:val="single" w:sz="4" w:space="0" w:color="auto"/>
              <w:bottom w:val="single" w:sz="4" w:space="0" w:color="auto"/>
              <w:right w:val="single" w:sz="4" w:space="0" w:color="auto"/>
            </w:tcBorders>
            <w:hideMark/>
          </w:tcPr>
          <w:p w14:paraId="1A94B1E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 полугодие</w:t>
            </w:r>
          </w:p>
        </w:tc>
        <w:tc>
          <w:tcPr>
            <w:tcW w:w="2348" w:type="dxa"/>
            <w:gridSpan w:val="3"/>
            <w:tcBorders>
              <w:top w:val="single" w:sz="4" w:space="0" w:color="auto"/>
              <w:left w:val="single" w:sz="4" w:space="0" w:color="auto"/>
              <w:bottom w:val="single" w:sz="4" w:space="0" w:color="auto"/>
              <w:right w:val="single" w:sz="4" w:space="0" w:color="auto"/>
            </w:tcBorders>
            <w:hideMark/>
          </w:tcPr>
          <w:p w14:paraId="5578F80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 полугодие</w:t>
            </w:r>
          </w:p>
        </w:tc>
        <w:tc>
          <w:tcPr>
            <w:tcW w:w="918" w:type="dxa"/>
            <w:gridSpan w:val="2"/>
            <w:tcBorders>
              <w:top w:val="single" w:sz="4" w:space="0" w:color="auto"/>
              <w:left w:val="single" w:sz="4" w:space="0" w:color="auto"/>
              <w:bottom w:val="single" w:sz="4" w:space="0" w:color="auto"/>
              <w:right w:val="single" w:sz="4" w:space="0" w:color="auto"/>
            </w:tcBorders>
          </w:tcPr>
          <w:p w14:paraId="1CD0F97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Всего</w:t>
            </w:r>
          </w:p>
        </w:tc>
      </w:tr>
      <w:tr w:rsidR="00E107FA" w:rsidRPr="009B1773" w14:paraId="0B485977" w14:textId="77777777" w:rsidTr="00FF3A61">
        <w:trPr>
          <w:gridAfter w:val="1"/>
          <w:wAfter w:w="7" w:type="dxa"/>
        </w:trPr>
        <w:tc>
          <w:tcPr>
            <w:tcW w:w="659" w:type="dxa"/>
            <w:vMerge/>
            <w:tcBorders>
              <w:top w:val="single" w:sz="4" w:space="0" w:color="auto"/>
              <w:left w:val="single" w:sz="4" w:space="0" w:color="auto"/>
              <w:bottom w:val="single" w:sz="4" w:space="0" w:color="auto"/>
              <w:right w:val="single" w:sz="4" w:space="0" w:color="auto"/>
            </w:tcBorders>
            <w:vAlign w:val="center"/>
            <w:hideMark/>
          </w:tcPr>
          <w:p w14:paraId="34C3B96F" w14:textId="77777777" w:rsidR="00E107FA" w:rsidRPr="009B1773" w:rsidRDefault="00E107FA" w:rsidP="00FF3A61">
            <w:pPr>
              <w:rPr>
                <w:rFonts w:ascii="Times New Roman" w:hAnsi="Times New Roman" w:cs="Times New Roman"/>
                <w:sz w:val="24"/>
                <w:szCs w:val="24"/>
              </w:rPr>
            </w:pPr>
          </w:p>
        </w:tc>
        <w:tc>
          <w:tcPr>
            <w:tcW w:w="3950" w:type="dxa"/>
            <w:vMerge/>
            <w:tcBorders>
              <w:top w:val="single" w:sz="4" w:space="0" w:color="auto"/>
              <w:left w:val="single" w:sz="4" w:space="0" w:color="auto"/>
              <w:bottom w:val="single" w:sz="4" w:space="0" w:color="auto"/>
              <w:right w:val="single" w:sz="4" w:space="0" w:color="auto"/>
            </w:tcBorders>
            <w:vAlign w:val="center"/>
            <w:hideMark/>
          </w:tcPr>
          <w:p w14:paraId="53AD9AFC" w14:textId="77777777" w:rsidR="00E107FA" w:rsidRPr="009B1773" w:rsidRDefault="00E107FA" w:rsidP="00FF3A61">
            <w:pPr>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hideMark/>
          </w:tcPr>
          <w:p w14:paraId="461F903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Теорет</w:t>
            </w:r>
          </w:p>
          <w:p w14:paraId="43EC3937" w14:textId="77777777" w:rsidR="00E107FA" w:rsidRPr="009B1773" w:rsidRDefault="00E107FA" w:rsidP="00FF3A61">
            <w:pPr>
              <w:rPr>
                <w:rFonts w:ascii="Times New Roman" w:hAnsi="Times New Roman" w:cs="Times New Roman"/>
                <w:sz w:val="24"/>
                <w:szCs w:val="24"/>
              </w:rPr>
            </w:pPr>
          </w:p>
        </w:tc>
        <w:tc>
          <w:tcPr>
            <w:tcW w:w="933" w:type="dxa"/>
            <w:tcBorders>
              <w:top w:val="single" w:sz="4" w:space="0" w:color="auto"/>
              <w:left w:val="single" w:sz="4" w:space="0" w:color="auto"/>
              <w:bottom w:val="single" w:sz="4" w:space="0" w:color="auto"/>
              <w:right w:val="single" w:sz="4" w:space="0" w:color="auto"/>
            </w:tcBorders>
            <w:hideMark/>
          </w:tcPr>
          <w:p w14:paraId="585BC56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Практ</w:t>
            </w:r>
          </w:p>
          <w:p w14:paraId="53B0D2C3" w14:textId="77777777" w:rsidR="00E107FA" w:rsidRPr="009B1773" w:rsidRDefault="00E107FA" w:rsidP="00FF3A61">
            <w:pPr>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hideMark/>
          </w:tcPr>
          <w:p w14:paraId="4192749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Теорет</w:t>
            </w:r>
          </w:p>
          <w:p w14:paraId="2A8F47A1" w14:textId="77777777" w:rsidR="00E107FA" w:rsidRPr="009B1773" w:rsidRDefault="00E107FA" w:rsidP="00FF3A61">
            <w:pPr>
              <w:rPr>
                <w:rFonts w:ascii="Times New Roman" w:hAnsi="Times New Roman" w:cs="Times New Roman"/>
                <w:sz w:val="24"/>
                <w:szCs w:val="24"/>
              </w:rPr>
            </w:pPr>
          </w:p>
        </w:tc>
        <w:tc>
          <w:tcPr>
            <w:tcW w:w="1264" w:type="dxa"/>
            <w:tcBorders>
              <w:top w:val="single" w:sz="4" w:space="0" w:color="auto"/>
              <w:left w:val="single" w:sz="4" w:space="0" w:color="auto"/>
              <w:bottom w:val="single" w:sz="4" w:space="0" w:color="auto"/>
              <w:right w:val="single" w:sz="4" w:space="0" w:color="auto"/>
            </w:tcBorders>
            <w:hideMark/>
          </w:tcPr>
          <w:p w14:paraId="55BBBA9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Практ</w:t>
            </w:r>
            <w:r>
              <w:rPr>
                <w:rFonts w:ascii="Times New Roman" w:hAnsi="Times New Roman" w:cs="Times New Roman"/>
                <w:sz w:val="24"/>
                <w:szCs w:val="24"/>
              </w:rPr>
              <w:t>\</w:t>
            </w:r>
          </w:p>
        </w:tc>
        <w:tc>
          <w:tcPr>
            <w:tcW w:w="918" w:type="dxa"/>
            <w:gridSpan w:val="2"/>
            <w:tcBorders>
              <w:top w:val="single" w:sz="4" w:space="0" w:color="auto"/>
              <w:left w:val="single" w:sz="4" w:space="0" w:color="auto"/>
              <w:bottom w:val="single" w:sz="4" w:space="0" w:color="auto"/>
              <w:right w:val="single" w:sz="4" w:space="0" w:color="auto"/>
            </w:tcBorders>
          </w:tcPr>
          <w:p w14:paraId="1DF2EBAF" w14:textId="77777777" w:rsidR="00E107FA" w:rsidRPr="009B1773" w:rsidRDefault="00E107FA" w:rsidP="00FF3A61">
            <w:pPr>
              <w:rPr>
                <w:rFonts w:ascii="Times New Roman" w:hAnsi="Times New Roman" w:cs="Times New Roman"/>
                <w:sz w:val="24"/>
                <w:szCs w:val="24"/>
              </w:rPr>
            </w:pPr>
          </w:p>
        </w:tc>
      </w:tr>
      <w:tr w:rsidR="00E107FA" w:rsidRPr="009B1773" w14:paraId="13273E7D"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719CE93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3950" w:type="dxa"/>
            <w:tcBorders>
              <w:top w:val="single" w:sz="4" w:space="0" w:color="auto"/>
              <w:left w:val="single" w:sz="4" w:space="0" w:color="auto"/>
              <w:bottom w:val="single" w:sz="4" w:space="0" w:color="auto"/>
              <w:right w:val="single" w:sz="4" w:space="0" w:color="auto"/>
            </w:tcBorders>
            <w:hideMark/>
          </w:tcPr>
          <w:p w14:paraId="2BACE683"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Работа над постановкой, интонацией, звукоизвлечением и ритмом</w:t>
            </w:r>
          </w:p>
        </w:tc>
        <w:tc>
          <w:tcPr>
            <w:tcW w:w="1002" w:type="dxa"/>
            <w:tcBorders>
              <w:top w:val="single" w:sz="4" w:space="0" w:color="auto"/>
              <w:left w:val="single" w:sz="4" w:space="0" w:color="auto"/>
              <w:bottom w:val="single" w:sz="4" w:space="0" w:color="auto"/>
              <w:right w:val="single" w:sz="4" w:space="0" w:color="auto"/>
            </w:tcBorders>
            <w:hideMark/>
          </w:tcPr>
          <w:p w14:paraId="2313F42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933" w:type="dxa"/>
            <w:tcBorders>
              <w:top w:val="single" w:sz="4" w:space="0" w:color="auto"/>
              <w:left w:val="single" w:sz="4" w:space="0" w:color="auto"/>
              <w:bottom w:val="single" w:sz="4" w:space="0" w:color="auto"/>
              <w:right w:val="single" w:sz="4" w:space="0" w:color="auto"/>
            </w:tcBorders>
            <w:hideMark/>
          </w:tcPr>
          <w:p w14:paraId="4F8A375C"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1077" w:type="dxa"/>
            <w:tcBorders>
              <w:top w:val="single" w:sz="4" w:space="0" w:color="auto"/>
              <w:left w:val="single" w:sz="4" w:space="0" w:color="auto"/>
              <w:bottom w:val="single" w:sz="4" w:space="0" w:color="auto"/>
              <w:right w:val="single" w:sz="4" w:space="0" w:color="auto"/>
            </w:tcBorders>
            <w:hideMark/>
          </w:tcPr>
          <w:p w14:paraId="047AB14C"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71" w:type="dxa"/>
            <w:gridSpan w:val="2"/>
            <w:tcBorders>
              <w:top w:val="single" w:sz="4" w:space="0" w:color="auto"/>
              <w:left w:val="single" w:sz="4" w:space="0" w:color="auto"/>
              <w:bottom w:val="single" w:sz="4" w:space="0" w:color="auto"/>
              <w:right w:val="single" w:sz="4" w:space="0" w:color="auto"/>
            </w:tcBorders>
            <w:hideMark/>
          </w:tcPr>
          <w:p w14:paraId="71F06129"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3,5</w:t>
            </w:r>
          </w:p>
        </w:tc>
        <w:tc>
          <w:tcPr>
            <w:tcW w:w="918" w:type="dxa"/>
            <w:gridSpan w:val="2"/>
            <w:tcBorders>
              <w:top w:val="single" w:sz="4" w:space="0" w:color="auto"/>
              <w:left w:val="single" w:sz="4" w:space="0" w:color="auto"/>
              <w:bottom w:val="single" w:sz="4" w:space="0" w:color="auto"/>
              <w:right w:val="single" w:sz="4" w:space="0" w:color="auto"/>
            </w:tcBorders>
            <w:hideMark/>
          </w:tcPr>
          <w:p w14:paraId="2DCC56B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9</w:t>
            </w:r>
          </w:p>
        </w:tc>
      </w:tr>
      <w:tr w:rsidR="00E107FA" w:rsidRPr="009B1773" w14:paraId="7F6A4A82"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639507F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3950" w:type="dxa"/>
            <w:tcBorders>
              <w:top w:val="single" w:sz="4" w:space="0" w:color="auto"/>
              <w:left w:val="single" w:sz="4" w:space="0" w:color="auto"/>
              <w:bottom w:val="single" w:sz="4" w:space="0" w:color="auto"/>
              <w:right w:val="single" w:sz="4" w:space="0" w:color="auto"/>
            </w:tcBorders>
            <w:hideMark/>
          </w:tcPr>
          <w:p w14:paraId="6760792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Изучение штрихов деташе, легато (до 8 нот на смычок) и их чередований</w:t>
            </w:r>
          </w:p>
        </w:tc>
        <w:tc>
          <w:tcPr>
            <w:tcW w:w="1002" w:type="dxa"/>
            <w:tcBorders>
              <w:top w:val="single" w:sz="4" w:space="0" w:color="auto"/>
              <w:left w:val="single" w:sz="4" w:space="0" w:color="auto"/>
              <w:bottom w:val="single" w:sz="4" w:space="0" w:color="auto"/>
              <w:right w:val="single" w:sz="4" w:space="0" w:color="auto"/>
            </w:tcBorders>
            <w:hideMark/>
          </w:tcPr>
          <w:p w14:paraId="7B14E43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933" w:type="dxa"/>
            <w:tcBorders>
              <w:top w:val="single" w:sz="4" w:space="0" w:color="auto"/>
              <w:left w:val="single" w:sz="4" w:space="0" w:color="auto"/>
              <w:bottom w:val="single" w:sz="4" w:space="0" w:color="auto"/>
              <w:right w:val="single" w:sz="4" w:space="0" w:color="auto"/>
            </w:tcBorders>
            <w:hideMark/>
          </w:tcPr>
          <w:p w14:paraId="6B843FB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1077" w:type="dxa"/>
            <w:tcBorders>
              <w:top w:val="single" w:sz="4" w:space="0" w:color="auto"/>
              <w:left w:val="single" w:sz="4" w:space="0" w:color="auto"/>
              <w:bottom w:val="single" w:sz="4" w:space="0" w:color="auto"/>
              <w:right w:val="single" w:sz="4" w:space="0" w:color="auto"/>
            </w:tcBorders>
            <w:hideMark/>
          </w:tcPr>
          <w:p w14:paraId="4B8E183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71" w:type="dxa"/>
            <w:gridSpan w:val="2"/>
            <w:tcBorders>
              <w:top w:val="single" w:sz="4" w:space="0" w:color="auto"/>
              <w:left w:val="single" w:sz="4" w:space="0" w:color="auto"/>
              <w:bottom w:val="single" w:sz="4" w:space="0" w:color="auto"/>
              <w:right w:val="single" w:sz="4" w:space="0" w:color="auto"/>
            </w:tcBorders>
            <w:hideMark/>
          </w:tcPr>
          <w:p w14:paraId="2542E43F"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18" w:type="dxa"/>
            <w:gridSpan w:val="2"/>
            <w:tcBorders>
              <w:top w:val="single" w:sz="4" w:space="0" w:color="auto"/>
              <w:left w:val="single" w:sz="4" w:space="0" w:color="auto"/>
              <w:bottom w:val="single" w:sz="4" w:space="0" w:color="auto"/>
              <w:right w:val="single" w:sz="4" w:space="0" w:color="auto"/>
            </w:tcBorders>
            <w:hideMark/>
          </w:tcPr>
          <w:p w14:paraId="123B139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r>
      <w:tr w:rsidR="00E107FA" w:rsidRPr="009B1773" w14:paraId="520CD9C9"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2BB95D3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3950" w:type="dxa"/>
            <w:tcBorders>
              <w:top w:val="single" w:sz="4" w:space="0" w:color="auto"/>
              <w:left w:val="single" w:sz="4" w:space="0" w:color="auto"/>
              <w:bottom w:val="single" w:sz="4" w:space="0" w:color="auto"/>
              <w:right w:val="single" w:sz="4" w:space="0" w:color="auto"/>
            </w:tcBorders>
            <w:hideMark/>
          </w:tcPr>
          <w:p w14:paraId="0139770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Начало работы над мартле</w:t>
            </w:r>
          </w:p>
        </w:tc>
        <w:tc>
          <w:tcPr>
            <w:tcW w:w="1002" w:type="dxa"/>
            <w:tcBorders>
              <w:top w:val="single" w:sz="4" w:space="0" w:color="auto"/>
              <w:left w:val="single" w:sz="4" w:space="0" w:color="auto"/>
              <w:bottom w:val="single" w:sz="4" w:space="0" w:color="auto"/>
              <w:right w:val="single" w:sz="4" w:space="0" w:color="auto"/>
            </w:tcBorders>
            <w:hideMark/>
          </w:tcPr>
          <w:p w14:paraId="1497E09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3" w:type="dxa"/>
            <w:tcBorders>
              <w:top w:val="single" w:sz="4" w:space="0" w:color="auto"/>
              <w:left w:val="single" w:sz="4" w:space="0" w:color="auto"/>
              <w:bottom w:val="single" w:sz="4" w:space="0" w:color="auto"/>
              <w:right w:val="single" w:sz="4" w:space="0" w:color="auto"/>
            </w:tcBorders>
            <w:hideMark/>
          </w:tcPr>
          <w:p w14:paraId="218F0E2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2,5</w:t>
            </w:r>
          </w:p>
        </w:tc>
        <w:tc>
          <w:tcPr>
            <w:tcW w:w="1077" w:type="dxa"/>
            <w:tcBorders>
              <w:top w:val="single" w:sz="4" w:space="0" w:color="auto"/>
              <w:left w:val="single" w:sz="4" w:space="0" w:color="auto"/>
              <w:bottom w:val="single" w:sz="4" w:space="0" w:color="auto"/>
              <w:right w:val="single" w:sz="4" w:space="0" w:color="auto"/>
            </w:tcBorders>
            <w:hideMark/>
          </w:tcPr>
          <w:p w14:paraId="081E5CE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71" w:type="dxa"/>
            <w:gridSpan w:val="2"/>
            <w:tcBorders>
              <w:top w:val="single" w:sz="4" w:space="0" w:color="auto"/>
              <w:left w:val="single" w:sz="4" w:space="0" w:color="auto"/>
              <w:bottom w:val="single" w:sz="4" w:space="0" w:color="auto"/>
              <w:right w:val="single" w:sz="4" w:space="0" w:color="auto"/>
            </w:tcBorders>
            <w:hideMark/>
          </w:tcPr>
          <w:p w14:paraId="0FDEAF4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18" w:type="dxa"/>
            <w:gridSpan w:val="2"/>
            <w:tcBorders>
              <w:top w:val="single" w:sz="4" w:space="0" w:color="auto"/>
              <w:left w:val="single" w:sz="4" w:space="0" w:color="auto"/>
              <w:bottom w:val="single" w:sz="4" w:space="0" w:color="auto"/>
              <w:right w:val="single" w:sz="4" w:space="0" w:color="auto"/>
            </w:tcBorders>
            <w:hideMark/>
          </w:tcPr>
          <w:p w14:paraId="6CF6C5B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r>
      <w:tr w:rsidR="00E107FA" w:rsidRPr="009B1773" w14:paraId="470651FD"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520BC87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3950" w:type="dxa"/>
            <w:tcBorders>
              <w:top w:val="single" w:sz="4" w:space="0" w:color="auto"/>
              <w:left w:val="single" w:sz="4" w:space="0" w:color="auto"/>
              <w:bottom w:val="single" w:sz="4" w:space="0" w:color="auto"/>
              <w:right w:val="single" w:sz="4" w:space="0" w:color="auto"/>
            </w:tcBorders>
            <w:hideMark/>
          </w:tcPr>
          <w:p w14:paraId="29164BE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Динамика звучания</w:t>
            </w:r>
          </w:p>
        </w:tc>
        <w:tc>
          <w:tcPr>
            <w:tcW w:w="1002" w:type="dxa"/>
            <w:tcBorders>
              <w:top w:val="single" w:sz="4" w:space="0" w:color="auto"/>
              <w:left w:val="single" w:sz="4" w:space="0" w:color="auto"/>
              <w:bottom w:val="single" w:sz="4" w:space="0" w:color="auto"/>
              <w:right w:val="single" w:sz="4" w:space="0" w:color="auto"/>
            </w:tcBorders>
            <w:hideMark/>
          </w:tcPr>
          <w:p w14:paraId="576AD27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3" w:type="dxa"/>
            <w:tcBorders>
              <w:top w:val="single" w:sz="4" w:space="0" w:color="auto"/>
              <w:left w:val="single" w:sz="4" w:space="0" w:color="auto"/>
              <w:bottom w:val="single" w:sz="4" w:space="0" w:color="auto"/>
              <w:right w:val="single" w:sz="4" w:space="0" w:color="auto"/>
            </w:tcBorders>
            <w:hideMark/>
          </w:tcPr>
          <w:p w14:paraId="3819924C"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2,5</w:t>
            </w:r>
          </w:p>
        </w:tc>
        <w:tc>
          <w:tcPr>
            <w:tcW w:w="1077" w:type="dxa"/>
            <w:tcBorders>
              <w:top w:val="single" w:sz="4" w:space="0" w:color="auto"/>
              <w:left w:val="single" w:sz="4" w:space="0" w:color="auto"/>
              <w:bottom w:val="single" w:sz="4" w:space="0" w:color="auto"/>
              <w:right w:val="single" w:sz="4" w:space="0" w:color="auto"/>
            </w:tcBorders>
            <w:hideMark/>
          </w:tcPr>
          <w:p w14:paraId="480E50B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71" w:type="dxa"/>
            <w:gridSpan w:val="2"/>
            <w:tcBorders>
              <w:top w:val="single" w:sz="4" w:space="0" w:color="auto"/>
              <w:left w:val="single" w:sz="4" w:space="0" w:color="auto"/>
              <w:bottom w:val="single" w:sz="4" w:space="0" w:color="auto"/>
              <w:right w:val="single" w:sz="4" w:space="0" w:color="auto"/>
            </w:tcBorders>
            <w:hideMark/>
          </w:tcPr>
          <w:p w14:paraId="683C4869"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18" w:type="dxa"/>
            <w:gridSpan w:val="2"/>
            <w:tcBorders>
              <w:top w:val="single" w:sz="4" w:space="0" w:color="auto"/>
              <w:left w:val="single" w:sz="4" w:space="0" w:color="auto"/>
              <w:bottom w:val="single" w:sz="4" w:space="0" w:color="auto"/>
              <w:right w:val="single" w:sz="4" w:space="0" w:color="auto"/>
            </w:tcBorders>
            <w:hideMark/>
          </w:tcPr>
          <w:p w14:paraId="6BB2D79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r>
      <w:tr w:rsidR="00E107FA" w:rsidRPr="009B1773" w14:paraId="0FA9E364"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58843A5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5</w:t>
            </w:r>
          </w:p>
        </w:tc>
        <w:tc>
          <w:tcPr>
            <w:tcW w:w="3950" w:type="dxa"/>
            <w:tcBorders>
              <w:top w:val="single" w:sz="4" w:space="0" w:color="auto"/>
              <w:left w:val="single" w:sz="4" w:space="0" w:color="auto"/>
              <w:bottom w:val="single" w:sz="4" w:space="0" w:color="auto"/>
              <w:right w:val="single" w:sz="4" w:space="0" w:color="auto"/>
            </w:tcBorders>
            <w:hideMark/>
          </w:tcPr>
          <w:p w14:paraId="63BEF6D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Ведение смычка одновременно по двум струнам</w:t>
            </w:r>
          </w:p>
        </w:tc>
        <w:tc>
          <w:tcPr>
            <w:tcW w:w="1002" w:type="dxa"/>
            <w:tcBorders>
              <w:top w:val="single" w:sz="4" w:space="0" w:color="auto"/>
              <w:left w:val="single" w:sz="4" w:space="0" w:color="auto"/>
              <w:bottom w:val="single" w:sz="4" w:space="0" w:color="auto"/>
              <w:right w:val="single" w:sz="4" w:space="0" w:color="auto"/>
            </w:tcBorders>
            <w:hideMark/>
          </w:tcPr>
          <w:p w14:paraId="301185A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3" w:type="dxa"/>
            <w:tcBorders>
              <w:top w:val="single" w:sz="4" w:space="0" w:color="auto"/>
              <w:left w:val="single" w:sz="4" w:space="0" w:color="auto"/>
              <w:bottom w:val="single" w:sz="4" w:space="0" w:color="auto"/>
              <w:right w:val="single" w:sz="4" w:space="0" w:color="auto"/>
            </w:tcBorders>
            <w:hideMark/>
          </w:tcPr>
          <w:p w14:paraId="2B40494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1,5</w:t>
            </w:r>
          </w:p>
        </w:tc>
        <w:tc>
          <w:tcPr>
            <w:tcW w:w="1077" w:type="dxa"/>
            <w:tcBorders>
              <w:top w:val="single" w:sz="4" w:space="0" w:color="auto"/>
              <w:left w:val="single" w:sz="4" w:space="0" w:color="auto"/>
              <w:bottom w:val="single" w:sz="4" w:space="0" w:color="auto"/>
              <w:right w:val="single" w:sz="4" w:space="0" w:color="auto"/>
            </w:tcBorders>
            <w:hideMark/>
          </w:tcPr>
          <w:p w14:paraId="5C490AA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71" w:type="dxa"/>
            <w:gridSpan w:val="2"/>
            <w:tcBorders>
              <w:top w:val="single" w:sz="4" w:space="0" w:color="auto"/>
              <w:left w:val="single" w:sz="4" w:space="0" w:color="auto"/>
              <w:bottom w:val="single" w:sz="4" w:space="0" w:color="auto"/>
              <w:right w:val="single" w:sz="4" w:space="0" w:color="auto"/>
            </w:tcBorders>
            <w:hideMark/>
          </w:tcPr>
          <w:p w14:paraId="792B8AC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1,5</w:t>
            </w:r>
          </w:p>
        </w:tc>
        <w:tc>
          <w:tcPr>
            <w:tcW w:w="918" w:type="dxa"/>
            <w:gridSpan w:val="2"/>
            <w:tcBorders>
              <w:top w:val="single" w:sz="4" w:space="0" w:color="auto"/>
              <w:left w:val="single" w:sz="4" w:space="0" w:color="auto"/>
              <w:bottom w:val="single" w:sz="4" w:space="0" w:color="auto"/>
              <w:right w:val="single" w:sz="4" w:space="0" w:color="auto"/>
            </w:tcBorders>
            <w:hideMark/>
          </w:tcPr>
          <w:p w14:paraId="1677DEC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r>
      <w:tr w:rsidR="00E107FA" w:rsidRPr="009B1773" w14:paraId="043CB2D3"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0385332C"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6</w:t>
            </w:r>
          </w:p>
        </w:tc>
        <w:tc>
          <w:tcPr>
            <w:tcW w:w="3950" w:type="dxa"/>
            <w:tcBorders>
              <w:top w:val="single" w:sz="4" w:space="0" w:color="auto"/>
              <w:left w:val="single" w:sz="4" w:space="0" w:color="auto"/>
              <w:bottom w:val="single" w:sz="4" w:space="0" w:color="auto"/>
              <w:right w:val="single" w:sz="4" w:space="0" w:color="auto"/>
            </w:tcBorders>
            <w:hideMark/>
          </w:tcPr>
          <w:p w14:paraId="2808C92C"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 xml:space="preserve">Ознакомление с простейшими видами двойных нот (в основном с </w:t>
            </w:r>
            <w:r w:rsidRPr="009B1773">
              <w:rPr>
                <w:rFonts w:ascii="Times New Roman" w:hAnsi="Times New Roman" w:cs="Times New Roman"/>
                <w:sz w:val="24"/>
                <w:szCs w:val="24"/>
              </w:rPr>
              <w:lastRenderedPageBreak/>
              <w:t>применением открытых струн)</w:t>
            </w:r>
          </w:p>
        </w:tc>
        <w:tc>
          <w:tcPr>
            <w:tcW w:w="1002" w:type="dxa"/>
            <w:tcBorders>
              <w:top w:val="single" w:sz="4" w:space="0" w:color="auto"/>
              <w:left w:val="single" w:sz="4" w:space="0" w:color="auto"/>
              <w:bottom w:val="single" w:sz="4" w:space="0" w:color="auto"/>
              <w:right w:val="single" w:sz="4" w:space="0" w:color="auto"/>
            </w:tcBorders>
            <w:hideMark/>
          </w:tcPr>
          <w:p w14:paraId="741A5A93"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lastRenderedPageBreak/>
              <w:t>0,5</w:t>
            </w:r>
          </w:p>
        </w:tc>
        <w:tc>
          <w:tcPr>
            <w:tcW w:w="933" w:type="dxa"/>
            <w:tcBorders>
              <w:top w:val="single" w:sz="4" w:space="0" w:color="auto"/>
              <w:left w:val="single" w:sz="4" w:space="0" w:color="auto"/>
              <w:bottom w:val="single" w:sz="4" w:space="0" w:color="auto"/>
              <w:right w:val="single" w:sz="4" w:space="0" w:color="auto"/>
            </w:tcBorders>
            <w:hideMark/>
          </w:tcPr>
          <w:p w14:paraId="32119F1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077" w:type="dxa"/>
            <w:tcBorders>
              <w:top w:val="single" w:sz="4" w:space="0" w:color="auto"/>
              <w:left w:val="single" w:sz="4" w:space="0" w:color="auto"/>
              <w:bottom w:val="single" w:sz="4" w:space="0" w:color="auto"/>
              <w:right w:val="single" w:sz="4" w:space="0" w:color="auto"/>
            </w:tcBorders>
            <w:hideMark/>
          </w:tcPr>
          <w:p w14:paraId="6910AED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71" w:type="dxa"/>
            <w:gridSpan w:val="2"/>
            <w:tcBorders>
              <w:top w:val="single" w:sz="4" w:space="0" w:color="auto"/>
              <w:left w:val="single" w:sz="4" w:space="0" w:color="auto"/>
              <w:bottom w:val="single" w:sz="4" w:space="0" w:color="auto"/>
              <w:right w:val="single" w:sz="4" w:space="0" w:color="auto"/>
            </w:tcBorders>
            <w:hideMark/>
          </w:tcPr>
          <w:p w14:paraId="4010292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918" w:type="dxa"/>
            <w:gridSpan w:val="2"/>
            <w:tcBorders>
              <w:top w:val="single" w:sz="4" w:space="0" w:color="auto"/>
              <w:left w:val="single" w:sz="4" w:space="0" w:color="auto"/>
              <w:bottom w:val="single" w:sz="4" w:space="0" w:color="auto"/>
              <w:right w:val="single" w:sz="4" w:space="0" w:color="auto"/>
            </w:tcBorders>
            <w:hideMark/>
          </w:tcPr>
          <w:p w14:paraId="470775B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r>
      <w:tr w:rsidR="00E107FA" w:rsidRPr="009B1773" w14:paraId="647C74F0"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27A4EFF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7</w:t>
            </w:r>
          </w:p>
        </w:tc>
        <w:tc>
          <w:tcPr>
            <w:tcW w:w="3950" w:type="dxa"/>
            <w:tcBorders>
              <w:top w:val="single" w:sz="4" w:space="0" w:color="auto"/>
              <w:left w:val="single" w:sz="4" w:space="0" w:color="auto"/>
              <w:bottom w:val="single" w:sz="4" w:space="0" w:color="auto"/>
              <w:right w:val="single" w:sz="4" w:space="0" w:color="auto"/>
            </w:tcBorders>
            <w:hideMark/>
          </w:tcPr>
          <w:p w14:paraId="7D97A49C"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Знакомство с позициями (2 и 3 )</w:t>
            </w:r>
          </w:p>
        </w:tc>
        <w:tc>
          <w:tcPr>
            <w:tcW w:w="1002" w:type="dxa"/>
            <w:tcBorders>
              <w:top w:val="single" w:sz="4" w:space="0" w:color="auto"/>
              <w:left w:val="single" w:sz="4" w:space="0" w:color="auto"/>
              <w:bottom w:val="single" w:sz="4" w:space="0" w:color="auto"/>
              <w:right w:val="single" w:sz="4" w:space="0" w:color="auto"/>
            </w:tcBorders>
            <w:hideMark/>
          </w:tcPr>
          <w:p w14:paraId="3D92DD7F"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3" w:type="dxa"/>
            <w:tcBorders>
              <w:top w:val="single" w:sz="4" w:space="0" w:color="auto"/>
              <w:left w:val="single" w:sz="4" w:space="0" w:color="auto"/>
              <w:bottom w:val="single" w:sz="4" w:space="0" w:color="auto"/>
              <w:right w:val="single" w:sz="4" w:space="0" w:color="auto"/>
            </w:tcBorders>
            <w:hideMark/>
          </w:tcPr>
          <w:p w14:paraId="46482F79"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1,5</w:t>
            </w:r>
          </w:p>
        </w:tc>
        <w:tc>
          <w:tcPr>
            <w:tcW w:w="1077" w:type="dxa"/>
            <w:tcBorders>
              <w:top w:val="single" w:sz="4" w:space="0" w:color="auto"/>
              <w:left w:val="single" w:sz="4" w:space="0" w:color="auto"/>
              <w:bottom w:val="single" w:sz="4" w:space="0" w:color="auto"/>
              <w:right w:val="single" w:sz="4" w:space="0" w:color="auto"/>
            </w:tcBorders>
            <w:hideMark/>
          </w:tcPr>
          <w:p w14:paraId="5A5202B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71" w:type="dxa"/>
            <w:gridSpan w:val="2"/>
            <w:tcBorders>
              <w:top w:val="single" w:sz="4" w:space="0" w:color="auto"/>
              <w:left w:val="single" w:sz="4" w:space="0" w:color="auto"/>
              <w:bottom w:val="single" w:sz="4" w:space="0" w:color="auto"/>
              <w:right w:val="single" w:sz="4" w:space="0" w:color="auto"/>
            </w:tcBorders>
            <w:hideMark/>
          </w:tcPr>
          <w:p w14:paraId="173FAE9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2,5</w:t>
            </w:r>
          </w:p>
        </w:tc>
        <w:tc>
          <w:tcPr>
            <w:tcW w:w="918" w:type="dxa"/>
            <w:gridSpan w:val="2"/>
            <w:tcBorders>
              <w:top w:val="single" w:sz="4" w:space="0" w:color="auto"/>
              <w:left w:val="single" w:sz="4" w:space="0" w:color="auto"/>
              <w:bottom w:val="single" w:sz="4" w:space="0" w:color="auto"/>
              <w:right w:val="single" w:sz="4" w:space="0" w:color="auto"/>
            </w:tcBorders>
            <w:hideMark/>
          </w:tcPr>
          <w:p w14:paraId="011A2EA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5</w:t>
            </w:r>
          </w:p>
        </w:tc>
      </w:tr>
      <w:tr w:rsidR="00E107FA" w:rsidRPr="009B1773" w14:paraId="3D6F8E21"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159F04D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8</w:t>
            </w:r>
          </w:p>
        </w:tc>
        <w:tc>
          <w:tcPr>
            <w:tcW w:w="3950" w:type="dxa"/>
            <w:tcBorders>
              <w:top w:val="single" w:sz="4" w:space="0" w:color="auto"/>
              <w:left w:val="single" w:sz="4" w:space="0" w:color="auto"/>
              <w:bottom w:val="single" w:sz="4" w:space="0" w:color="auto"/>
              <w:right w:val="single" w:sz="4" w:space="0" w:color="auto"/>
            </w:tcBorders>
            <w:hideMark/>
          </w:tcPr>
          <w:p w14:paraId="10896F6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Ознакомление с настройкой инструмента</w:t>
            </w:r>
          </w:p>
        </w:tc>
        <w:tc>
          <w:tcPr>
            <w:tcW w:w="1002" w:type="dxa"/>
            <w:tcBorders>
              <w:top w:val="single" w:sz="4" w:space="0" w:color="auto"/>
              <w:left w:val="single" w:sz="4" w:space="0" w:color="auto"/>
              <w:bottom w:val="single" w:sz="4" w:space="0" w:color="auto"/>
              <w:right w:val="single" w:sz="4" w:space="0" w:color="auto"/>
            </w:tcBorders>
            <w:hideMark/>
          </w:tcPr>
          <w:p w14:paraId="03832D8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3" w:type="dxa"/>
            <w:tcBorders>
              <w:top w:val="single" w:sz="4" w:space="0" w:color="auto"/>
              <w:left w:val="single" w:sz="4" w:space="0" w:color="auto"/>
              <w:bottom w:val="single" w:sz="4" w:space="0" w:color="auto"/>
              <w:right w:val="single" w:sz="4" w:space="0" w:color="auto"/>
            </w:tcBorders>
            <w:hideMark/>
          </w:tcPr>
          <w:p w14:paraId="5A75E0CA"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1,5</w:t>
            </w:r>
          </w:p>
        </w:tc>
        <w:tc>
          <w:tcPr>
            <w:tcW w:w="1077" w:type="dxa"/>
            <w:tcBorders>
              <w:top w:val="single" w:sz="4" w:space="0" w:color="auto"/>
              <w:left w:val="single" w:sz="4" w:space="0" w:color="auto"/>
              <w:bottom w:val="single" w:sz="4" w:space="0" w:color="auto"/>
              <w:right w:val="single" w:sz="4" w:space="0" w:color="auto"/>
            </w:tcBorders>
            <w:hideMark/>
          </w:tcPr>
          <w:p w14:paraId="773D9C4A"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71" w:type="dxa"/>
            <w:gridSpan w:val="2"/>
            <w:tcBorders>
              <w:top w:val="single" w:sz="4" w:space="0" w:color="auto"/>
              <w:left w:val="single" w:sz="4" w:space="0" w:color="auto"/>
              <w:bottom w:val="single" w:sz="4" w:space="0" w:color="auto"/>
              <w:right w:val="single" w:sz="4" w:space="0" w:color="auto"/>
            </w:tcBorders>
            <w:hideMark/>
          </w:tcPr>
          <w:p w14:paraId="11A1CD3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1,5</w:t>
            </w:r>
          </w:p>
        </w:tc>
        <w:tc>
          <w:tcPr>
            <w:tcW w:w="918" w:type="dxa"/>
            <w:gridSpan w:val="2"/>
            <w:tcBorders>
              <w:top w:val="single" w:sz="4" w:space="0" w:color="auto"/>
              <w:left w:val="single" w:sz="4" w:space="0" w:color="auto"/>
              <w:bottom w:val="single" w:sz="4" w:space="0" w:color="auto"/>
              <w:right w:val="single" w:sz="4" w:space="0" w:color="auto"/>
            </w:tcBorders>
            <w:hideMark/>
          </w:tcPr>
          <w:p w14:paraId="074A035C"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r>
      <w:tr w:rsidR="00E107FA" w:rsidRPr="009B1773" w14:paraId="2705B9B7"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7BAC5A2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9</w:t>
            </w:r>
          </w:p>
        </w:tc>
        <w:tc>
          <w:tcPr>
            <w:tcW w:w="3950" w:type="dxa"/>
            <w:tcBorders>
              <w:top w:val="single" w:sz="4" w:space="0" w:color="auto"/>
              <w:left w:val="single" w:sz="4" w:space="0" w:color="auto"/>
              <w:bottom w:val="single" w:sz="4" w:space="0" w:color="auto"/>
              <w:right w:val="single" w:sz="4" w:space="0" w:color="auto"/>
            </w:tcBorders>
            <w:hideMark/>
          </w:tcPr>
          <w:p w14:paraId="1E0CA0E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Двухоктавные мажорные и минорные гаммы и арпеджио</w:t>
            </w:r>
          </w:p>
        </w:tc>
        <w:tc>
          <w:tcPr>
            <w:tcW w:w="1002" w:type="dxa"/>
            <w:tcBorders>
              <w:top w:val="single" w:sz="4" w:space="0" w:color="auto"/>
              <w:left w:val="single" w:sz="4" w:space="0" w:color="auto"/>
              <w:bottom w:val="single" w:sz="4" w:space="0" w:color="auto"/>
              <w:right w:val="single" w:sz="4" w:space="0" w:color="auto"/>
            </w:tcBorders>
            <w:hideMark/>
          </w:tcPr>
          <w:p w14:paraId="6584AF7A"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3" w:type="dxa"/>
            <w:tcBorders>
              <w:top w:val="single" w:sz="4" w:space="0" w:color="auto"/>
              <w:left w:val="single" w:sz="4" w:space="0" w:color="auto"/>
              <w:bottom w:val="single" w:sz="4" w:space="0" w:color="auto"/>
              <w:right w:val="single" w:sz="4" w:space="0" w:color="auto"/>
            </w:tcBorders>
            <w:hideMark/>
          </w:tcPr>
          <w:p w14:paraId="2E4CD00F"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2,5</w:t>
            </w:r>
          </w:p>
        </w:tc>
        <w:tc>
          <w:tcPr>
            <w:tcW w:w="1077" w:type="dxa"/>
            <w:tcBorders>
              <w:top w:val="single" w:sz="4" w:space="0" w:color="auto"/>
              <w:left w:val="single" w:sz="4" w:space="0" w:color="auto"/>
              <w:bottom w:val="single" w:sz="4" w:space="0" w:color="auto"/>
              <w:right w:val="single" w:sz="4" w:space="0" w:color="auto"/>
            </w:tcBorders>
            <w:hideMark/>
          </w:tcPr>
          <w:p w14:paraId="53D6A923"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71" w:type="dxa"/>
            <w:gridSpan w:val="2"/>
            <w:tcBorders>
              <w:top w:val="single" w:sz="4" w:space="0" w:color="auto"/>
              <w:left w:val="single" w:sz="4" w:space="0" w:color="auto"/>
              <w:bottom w:val="single" w:sz="4" w:space="0" w:color="auto"/>
              <w:right w:val="single" w:sz="4" w:space="0" w:color="auto"/>
            </w:tcBorders>
            <w:hideMark/>
          </w:tcPr>
          <w:p w14:paraId="6D238DD0"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918" w:type="dxa"/>
            <w:gridSpan w:val="2"/>
            <w:tcBorders>
              <w:top w:val="single" w:sz="4" w:space="0" w:color="auto"/>
              <w:left w:val="single" w:sz="4" w:space="0" w:color="auto"/>
              <w:bottom w:val="single" w:sz="4" w:space="0" w:color="auto"/>
              <w:right w:val="single" w:sz="4" w:space="0" w:color="auto"/>
            </w:tcBorders>
            <w:hideMark/>
          </w:tcPr>
          <w:p w14:paraId="08044633"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7</w:t>
            </w:r>
          </w:p>
        </w:tc>
      </w:tr>
      <w:tr w:rsidR="00E107FA" w:rsidRPr="009B1773" w14:paraId="3192EC36"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21B27B3F"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10</w:t>
            </w:r>
          </w:p>
        </w:tc>
        <w:tc>
          <w:tcPr>
            <w:tcW w:w="3950" w:type="dxa"/>
            <w:tcBorders>
              <w:top w:val="single" w:sz="4" w:space="0" w:color="auto"/>
              <w:left w:val="single" w:sz="4" w:space="0" w:color="auto"/>
              <w:bottom w:val="single" w:sz="4" w:space="0" w:color="auto"/>
              <w:right w:val="single" w:sz="4" w:space="0" w:color="auto"/>
            </w:tcBorders>
            <w:hideMark/>
          </w:tcPr>
          <w:p w14:paraId="572EEA9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Этюды</w:t>
            </w:r>
          </w:p>
        </w:tc>
        <w:tc>
          <w:tcPr>
            <w:tcW w:w="1002" w:type="dxa"/>
            <w:tcBorders>
              <w:top w:val="single" w:sz="4" w:space="0" w:color="auto"/>
              <w:left w:val="single" w:sz="4" w:space="0" w:color="auto"/>
              <w:bottom w:val="single" w:sz="4" w:space="0" w:color="auto"/>
              <w:right w:val="single" w:sz="4" w:space="0" w:color="auto"/>
            </w:tcBorders>
            <w:hideMark/>
          </w:tcPr>
          <w:p w14:paraId="3DEA805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3" w:type="dxa"/>
            <w:tcBorders>
              <w:top w:val="single" w:sz="4" w:space="0" w:color="auto"/>
              <w:left w:val="single" w:sz="4" w:space="0" w:color="auto"/>
              <w:bottom w:val="single" w:sz="4" w:space="0" w:color="auto"/>
              <w:right w:val="single" w:sz="4" w:space="0" w:color="auto"/>
            </w:tcBorders>
            <w:hideMark/>
          </w:tcPr>
          <w:p w14:paraId="684B63FF"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1,5</w:t>
            </w:r>
          </w:p>
        </w:tc>
        <w:tc>
          <w:tcPr>
            <w:tcW w:w="1077" w:type="dxa"/>
            <w:tcBorders>
              <w:top w:val="single" w:sz="4" w:space="0" w:color="auto"/>
              <w:left w:val="single" w:sz="4" w:space="0" w:color="auto"/>
              <w:bottom w:val="single" w:sz="4" w:space="0" w:color="auto"/>
              <w:right w:val="single" w:sz="4" w:space="0" w:color="auto"/>
            </w:tcBorders>
            <w:hideMark/>
          </w:tcPr>
          <w:p w14:paraId="2F48234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71" w:type="dxa"/>
            <w:gridSpan w:val="2"/>
            <w:tcBorders>
              <w:top w:val="single" w:sz="4" w:space="0" w:color="auto"/>
              <w:left w:val="single" w:sz="4" w:space="0" w:color="auto"/>
              <w:bottom w:val="single" w:sz="4" w:space="0" w:color="auto"/>
              <w:right w:val="single" w:sz="4" w:space="0" w:color="auto"/>
            </w:tcBorders>
            <w:hideMark/>
          </w:tcPr>
          <w:p w14:paraId="7D7E150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918" w:type="dxa"/>
            <w:gridSpan w:val="2"/>
            <w:tcBorders>
              <w:top w:val="single" w:sz="4" w:space="0" w:color="auto"/>
              <w:left w:val="single" w:sz="4" w:space="0" w:color="auto"/>
              <w:bottom w:val="single" w:sz="4" w:space="0" w:color="auto"/>
              <w:right w:val="single" w:sz="4" w:space="0" w:color="auto"/>
            </w:tcBorders>
            <w:hideMark/>
          </w:tcPr>
          <w:p w14:paraId="68F8F319"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7</w:t>
            </w:r>
          </w:p>
        </w:tc>
      </w:tr>
      <w:tr w:rsidR="00E107FA" w:rsidRPr="009B1773" w14:paraId="594E3198"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6C7C9D3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11</w:t>
            </w:r>
          </w:p>
        </w:tc>
        <w:tc>
          <w:tcPr>
            <w:tcW w:w="3950" w:type="dxa"/>
            <w:tcBorders>
              <w:top w:val="single" w:sz="4" w:space="0" w:color="auto"/>
              <w:left w:val="single" w:sz="4" w:space="0" w:color="auto"/>
              <w:bottom w:val="single" w:sz="4" w:space="0" w:color="auto"/>
              <w:right w:val="single" w:sz="4" w:space="0" w:color="auto"/>
            </w:tcBorders>
            <w:hideMark/>
          </w:tcPr>
          <w:p w14:paraId="03A76F3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Работа над пьесами</w:t>
            </w:r>
          </w:p>
        </w:tc>
        <w:tc>
          <w:tcPr>
            <w:tcW w:w="1002" w:type="dxa"/>
            <w:tcBorders>
              <w:top w:val="single" w:sz="4" w:space="0" w:color="auto"/>
              <w:left w:val="single" w:sz="4" w:space="0" w:color="auto"/>
              <w:bottom w:val="single" w:sz="4" w:space="0" w:color="auto"/>
              <w:right w:val="single" w:sz="4" w:space="0" w:color="auto"/>
            </w:tcBorders>
            <w:hideMark/>
          </w:tcPr>
          <w:p w14:paraId="49635C8A"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3" w:type="dxa"/>
            <w:tcBorders>
              <w:top w:val="single" w:sz="4" w:space="0" w:color="auto"/>
              <w:left w:val="single" w:sz="4" w:space="0" w:color="auto"/>
              <w:bottom w:val="single" w:sz="4" w:space="0" w:color="auto"/>
              <w:right w:val="single" w:sz="4" w:space="0" w:color="auto"/>
            </w:tcBorders>
            <w:hideMark/>
          </w:tcPr>
          <w:p w14:paraId="03E1EAC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1,5</w:t>
            </w:r>
          </w:p>
        </w:tc>
        <w:tc>
          <w:tcPr>
            <w:tcW w:w="1077" w:type="dxa"/>
            <w:tcBorders>
              <w:top w:val="single" w:sz="4" w:space="0" w:color="auto"/>
              <w:left w:val="single" w:sz="4" w:space="0" w:color="auto"/>
              <w:bottom w:val="single" w:sz="4" w:space="0" w:color="auto"/>
              <w:right w:val="single" w:sz="4" w:space="0" w:color="auto"/>
            </w:tcBorders>
            <w:hideMark/>
          </w:tcPr>
          <w:p w14:paraId="0CF7D90A"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71" w:type="dxa"/>
            <w:gridSpan w:val="2"/>
            <w:tcBorders>
              <w:top w:val="single" w:sz="4" w:space="0" w:color="auto"/>
              <w:left w:val="single" w:sz="4" w:space="0" w:color="auto"/>
              <w:bottom w:val="single" w:sz="4" w:space="0" w:color="auto"/>
              <w:right w:val="single" w:sz="4" w:space="0" w:color="auto"/>
            </w:tcBorders>
            <w:hideMark/>
          </w:tcPr>
          <w:p w14:paraId="1B4E0FD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6</w:t>
            </w:r>
          </w:p>
        </w:tc>
        <w:tc>
          <w:tcPr>
            <w:tcW w:w="918" w:type="dxa"/>
            <w:gridSpan w:val="2"/>
            <w:tcBorders>
              <w:top w:val="single" w:sz="4" w:space="0" w:color="auto"/>
              <w:left w:val="single" w:sz="4" w:space="0" w:color="auto"/>
              <w:bottom w:val="single" w:sz="4" w:space="0" w:color="auto"/>
              <w:right w:val="single" w:sz="4" w:space="0" w:color="auto"/>
            </w:tcBorders>
            <w:hideMark/>
          </w:tcPr>
          <w:p w14:paraId="1CC1FE8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9</w:t>
            </w:r>
          </w:p>
        </w:tc>
      </w:tr>
      <w:tr w:rsidR="00E107FA" w:rsidRPr="009B1773" w14:paraId="3BA00207"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hideMark/>
          </w:tcPr>
          <w:p w14:paraId="27D18909"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12</w:t>
            </w:r>
          </w:p>
        </w:tc>
        <w:tc>
          <w:tcPr>
            <w:tcW w:w="3950" w:type="dxa"/>
            <w:tcBorders>
              <w:top w:val="single" w:sz="4" w:space="0" w:color="auto"/>
              <w:left w:val="single" w:sz="4" w:space="0" w:color="auto"/>
              <w:bottom w:val="single" w:sz="4" w:space="0" w:color="auto"/>
              <w:right w:val="single" w:sz="4" w:space="0" w:color="auto"/>
            </w:tcBorders>
            <w:hideMark/>
          </w:tcPr>
          <w:p w14:paraId="2C82D89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Крупная форма</w:t>
            </w:r>
          </w:p>
        </w:tc>
        <w:tc>
          <w:tcPr>
            <w:tcW w:w="1002" w:type="dxa"/>
            <w:tcBorders>
              <w:top w:val="single" w:sz="4" w:space="0" w:color="auto"/>
              <w:left w:val="single" w:sz="4" w:space="0" w:color="auto"/>
              <w:bottom w:val="single" w:sz="4" w:space="0" w:color="auto"/>
              <w:right w:val="single" w:sz="4" w:space="0" w:color="auto"/>
            </w:tcBorders>
            <w:hideMark/>
          </w:tcPr>
          <w:p w14:paraId="32BAF24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3" w:type="dxa"/>
            <w:tcBorders>
              <w:top w:val="single" w:sz="4" w:space="0" w:color="auto"/>
              <w:left w:val="single" w:sz="4" w:space="0" w:color="auto"/>
              <w:bottom w:val="single" w:sz="4" w:space="0" w:color="auto"/>
              <w:right w:val="single" w:sz="4" w:space="0" w:color="auto"/>
            </w:tcBorders>
            <w:hideMark/>
          </w:tcPr>
          <w:p w14:paraId="48EDE2E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3,5</w:t>
            </w:r>
          </w:p>
        </w:tc>
        <w:tc>
          <w:tcPr>
            <w:tcW w:w="1077" w:type="dxa"/>
            <w:tcBorders>
              <w:top w:val="single" w:sz="4" w:space="0" w:color="auto"/>
              <w:left w:val="single" w:sz="4" w:space="0" w:color="auto"/>
              <w:bottom w:val="single" w:sz="4" w:space="0" w:color="auto"/>
              <w:right w:val="single" w:sz="4" w:space="0" w:color="auto"/>
            </w:tcBorders>
            <w:hideMark/>
          </w:tcPr>
          <w:p w14:paraId="69260EC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71" w:type="dxa"/>
            <w:gridSpan w:val="2"/>
            <w:tcBorders>
              <w:top w:val="single" w:sz="4" w:space="0" w:color="auto"/>
              <w:left w:val="single" w:sz="4" w:space="0" w:color="auto"/>
              <w:bottom w:val="single" w:sz="4" w:space="0" w:color="auto"/>
              <w:right w:val="single" w:sz="4" w:space="0" w:color="auto"/>
            </w:tcBorders>
            <w:hideMark/>
          </w:tcPr>
          <w:p w14:paraId="7411F33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918" w:type="dxa"/>
            <w:gridSpan w:val="2"/>
            <w:tcBorders>
              <w:top w:val="single" w:sz="4" w:space="0" w:color="auto"/>
              <w:left w:val="single" w:sz="4" w:space="0" w:color="auto"/>
              <w:bottom w:val="single" w:sz="4" w:space="0" w:color="auto"/>
              <w:right w:val="single" w:sz="4" w:space="0" w:color="auto"/>
            </w:tcBorders>
            <w:hideMark/>
          </w:tcPr>
          <w:p w14:paraId="6FAC2F50"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9</w:t>
            </w:r>
          </w:p>
        </w:tc>
      </w:tr>
      <w:tr w:rsidR="00E107FA" w:rsidRPr="009B1773" w14:paraId="1BD055E6" w14:textId="77777777" w:rsidTr="00FF3A61">
        <w:trPr>
          <w:trHeight w:val="750"/>
        </w:trPr>
        <w:tc>
          <w:tcPr>
            <w:tcW w:w="659" w:type="dxa"/>
            <w:tcBorders>
              <w:top w:val="single" w:sz="4" w:space="0" w:color="auto"/>
              <w:left w:val="single" w:sz="4" w:space="0" w:color="auto"/>
              <w:bottom w:val="single" w:sz="4" w:space="0" w:color="auto"/>
              <w:right w:val="single" w:sz="4" w:space="0" w:color="auto"/>
            </w:tcBorders>
          </w:tcPr>
          <w:p w14:paraId="047AAB07" w14:textId="77777777" w:rsidR="00E107FA" w:rsidRPr="009B1773" w:rsidRDefault="00E107FA" w:rsidP="00FF3A61">
            <w:pPr>
              <w:rPr>
                <w:rFonts w:ascii="Times New Roman" w:hAnsi="Times New Roman" w:cs="Times New Roman"/>
                <w:sz w:val="24"/>
                <w:szCs w:val="24"/>
              </w:rPr>
            </w:pPr>
          </w:p>
        </w:tc>
        <w:tc>
          <w:tcPr>
            <w:tcW w:w="3950" w:type="dxa"/>
            <w:tcBorders>
              <w:top w:val="single" w:sz="4" w:space="0" w:color="auto"/>
              <w:left w:val="single" w:sz="4" w:space="0" w:color="auto"/>
              <w:bottom w:val="single" w:sz="4" w:space="0" w:color="auto"/>
              <w:right w:val="single" w:sz="4" w:space="0" w:color="auto"/>
            </w:tcBorders>
            <w:hideMark/>
          </w:tcPr>
          <w:p w14:paraId="70FFCEE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итого</w:t>
            </w:r>
          </w:p>
        </w:tc>
        <w:tc>
          <w:tcPr>
            <w:tcW w:w="1002" w:type="dxa"/>
            <w:tcBorders>
              <w:top w:val="single" w:sz="4" w:space="0" w:color="auto"/>
              <w:left w:val="single" w:sz="4" w:space="0" w:color="auto"/>
              <w:bottom w:val="single" w:sz="4" w:space="0" w:color="auto"/>
              <w:right w:val="single" w:sz="4" w:space="0" w:color="auto"/>
            </w:tcBorders>
          </w:tcPr>
          <w:p w14:paraId="20B1904C" w14:textId="77777777" w:rsidR="00E107FA" w:rsidRPr="009B1773" w:rsidRDefault="00E107FA" w:rsidP="00FF3A61">
            <w:pPr>
              <w:rPr>
                <w:rFonts w:ascii="Times New Roman" w:hAnsi="Times New Roman" w:cs="Times New Roman"/>
                <w:sz w:val="24"/>
                <w:szCs w:val="24"/>
              </w:rPr>
            </w:pPr>
          </w:p>
        </w:tc>
        <w:tc>
          <w:tcPr>
            <w:tcW w:w="933" w:type="dxa"/>
            <w:tcBorders>
              <w:top w:val="single" w:sz="4" w:space="0" w:color="auto"/>
              <w:left w:val="single" w:sz="4" w:space="0" w:color="auto"/>
              <w:bottom w:val="single" w:sz="4" w:space="0" w:color="auto"/>
              <w:right w:val="single" w:sz="4" w:space="0" w:color="auto"/>
            </w:tcBorders>
          </w:tcPr>
          <w:p w14:paraId="56F96A62" w14:textId="77777777" w:rsidR="00E107FA" w:rsidRPr="009B1773" w:rsidRDefault="00E107FA" w:rsidP="00FF3A61">
            <w:pPr>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397302F9" w14:textId="77777777" w:rsidR="00E107FA" w:rsidRPr="009B1773" w:rsidRDefault="00E107FA" w:rsidP="00FF3A61">
            <w:pPr>
              <w:rPr>
                <w:rFonts w:ascii="Times New Roman" w:hAnsi="Times New Roman" w:cs="Times New Roman"/>
                <w:sz w:val="24"/>
                <w:szCs w:val="24"/>
              </w:rPr>
            </w:pPr>
          </w:p>
        </w:tc>
        <w:tc>
          <w:tcPr>
            <w:tcW w:w="1271" w:type="dxa"/>
            <w:gridSpan w:val="2"/>
            <w:tcBorders>
              <w:top w:val="single" w:sz="4" w:space="0" w:color="auto"/>
              <w:left w:val="single" w:sz="4" w:space="0" w:color="auto"/>
              <w:bottom w:val="single" w:sz="4" w:space="0" w:color="auto"/>
              <w:right w:val="single" w:sz="4" w:space="0" w:color="auto"/>
            </w:tcBorders>
          </w:tcPr>
          <w:p w14:paraId="0C45EE57" w14:textId="77777777" w:rsidR="00E107FA" w:rsidRPr="009B1773" w:rsidRDefault="00E107FA" w:rsidP="00FF3A61">
            <w:pPr>
              <w:rPr>
                <w:rFonts w:ascii="Times New Roman" w:hAnsi="Times New Roman" w:cs="Times New Roman"/>
                <w:sz w:val="24"/>
                <w:szCs w:val="24"/>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71D537F3"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70</w:t>
            </w:r>
          </w:p>
        </w:tc>
      </w:tr>
    </w:tbl>
    <w:p w14:paraId="227C0C55" w14:textId="77777777" w:rsidR="009B1773" w:rsidRPr="009B1773" w:rsidRDefault="009B1773" w:rsidP="009B1773">
      <w:pPr>
        <w:rPr>
          <w:rFonts w:ascii="Times New Roman" w:hAnsi="Times New Roman" w:cs="Times New Roman"/>
          <w:sz w:val="24"/>
          <w:szCs w:val="24"/>
        </w:rPr>
      </w:pPr>
    </w:p>
    <w:p w14:paraId="0BF1E010" w14:textId="77777777" w:rsidR="00E107FA" w:rsidRPr="00E107FA" w:rsidRDefault="00E107FA" w:rsidP="00E107FA">
      <w:pPr>
        <w:rPr>
          <w:rFonts w:ascii="Times New Roman" w:hAnsi="Times New Roman" w:cs="Times New Roman"/>
          <w:sz w:val="28"/>
          <w:szCs w:val="28"/>
        </w:rPr>
      </w:pPr>
      <w:r w:rsidRPr="00E107FA">
        <w:rPr>
          <w:rFonts w:ascii="Times New Roman" w:hAnsi="Times New Roman" w:cs="Times New Roman"/>
          <w:sz w:val="28"/>
          <w:szCs w:val="28"/>
        </w:rPr>
        <w:t>Учебно-тематический план работы учащимися с 4 класса (скрипка)</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3950"/>
        <w:gridCol w:w="1002"/>
        <w:gridCol w:w="933"/>
        <w:gridCol w:w="1128"/>
        <w:gridCol w:w="1213"/>
        <w:gridCol w:w="7"/>
        <w:gridCol w:w="911"/>
        <w:gridCol w:w="7"/>
      </w:tblGrid>
      <w:tr w:rsidR="00E107FA" w:rsidRPr="009B1773" w14:paraId="6031B5A5" w14:textId="77777777" w:rsidTr="00FF3A61">
        <w:trPr>
          <w:trHeight w:val="255"/>
        </w:trPr>
        <w:tc>
          <w:tcPr>
            <w:tcW w:w="660" w:type="dxa"/>
            <w:vMerge w:val="restart"/>
            <w:tcBorders>
              <w:top w:val="single" w:sz="4" w:space="0" w:color="auto"/>
              <w:left w:val="single" w:sz="4" w:space="0" w:color="auto"/>
              <w:bottom w:val="single" w:sz="4" w:space="0" w:color="auto"/>
              <w:right w:val="single" w:sz="4" w:space="0" w:color="auto"/>
            </w:tcBorders>
            <w:hideMark/>
          </w:tcPr>
          <w:p w14:paraId="592D8EB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 xml:space="preserve">№ </w:t>
            </w:r>
          </w:p>
          <w:p w14:paraId="43C8F89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п/п</w:t>
            </w:r>
          </w:p>
        </w:tc>
        <w:tc>
          <w:tcPr>
            <w:tcW w:w="3948" w:type="dxa"/>
            <w:vMerge w:val="restart"/>
            <w:tcBorders>
              <w:top w:val="single" w:sz="4" w:space="0" w:color="auto"/>
              <w:left w:val="single" w:sz="4" w:space="0" w:color="auto"/>
              <w:bottom w:val="single" w:sz="4" w:space="0" w:color="auto"/>
              <w:right w:val="single" w:sz="4" w:space="0" w:color="auto"/>
            </w:tcBorders>
            <w:hideMark/>
          </w:tcPr>
          <w:p w14:paraId="0FF4B6B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Названия тем</w:t>
            </w:r>
          </w:p>
        </w:tc>
        <w:tc>
          <w:tcPr>
            <w:tcW w:w="5196" w:type="dxa"/>
            <w:gridSpan w:val="7"/>
            <w:tcBorders>
              <w:top w:val="single" w:sz="4" w:space="0" w:color="auto"/>
              <w:left w:val="single" w:sz="4" w:space="0" w:color="auto"/>
              <w:bottom w:val="single" w:sz="4" w:space="0" w:color="auto"/>
              <w:right w:val="single" w:sz="4" w:space="0" w:color="auto"/>
            </w:tcBorders>
            <w:hideMark/>
          </w:tcPr>
          <w:p w14:paraId="3A12040A"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Количество часов</w:t>
            </w:r>
          </w:p>
        </w:tc>
      </w:tr>
      <w:tr w:rsidR="00E107FA" w:rsidRPr="009B1773" w14:paraId="53050826" w14:textId="77777777" w:rsidTr="00FF3A61">
        <w:trPr>
          <w:trHeight w:val="285"/>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6E1255C1" w14:textId="77777777" w:rsidR="00E107FA" w:rsidRPr="009B1773" w:rsidRDefault="00E107FA" w:rsidP="00FF3A61">
            <w:pPr>
              <w:rPr>
                <w:rFonts w:ascii="Times New Roman" w:hAnsi="Times New Roman" w:cs="Times New Roman"/>
                <w:sz w:val="24"/>
                <w:szCs w:val="24"/>
              </w:rPr>
            </w:pPr>
          </w:p>
        </w:tc>
        <w:tc>
          <w:tcPr>
            <w:tcW w:w="3948" w:type="dxa"/>
            <w:vMerge/>
            <w:tcBorders>
              <w:top w:val="single" w:sz="4" w:space="0" w:color="auto"/>
              <w:left w:val="single" w:sz="4" w:space="0" w:color="auto"/>
              <w:bottom w:val="single" w:sz="4" w:space="0" w:color="auto"/>
              <w:right w:val="single" w:sz="4" w:space="0" w:color="auto"/>
            </w:tcBorders>
            <w:vAlign w:val="center"/>
            <w:hideMark/>
          </w:tcPr>
          <w:p w14:paraId="5070ACA5" w14:textId="77777777" w:rsidR="00E107FA" w:rsidRPr="009B1773" w:rsidRDefault="00E107FA" w:rsidP="00FF3A61">
            <w:pPr>
              <w:rPr>
                <w:rFonts w:ascii="Times New Roman" w:hAnsi="Times New Roman" w:cs="Times New Roman"/>
                <w:sz w:val="24"/>
                <w:szCs w:val="24"/>
              </w:rPr>
            </w:pPr>
          </w:p>
        </w:tc>
        <w:tc>
          <w:tcPr>
            <w:tcW w:w="1933" w:type="dxa"/>
            <w:gridSpan w:val="2"/>
            <w:tcBorders>
              <w:top w:val="single" w:sz="4" w:space="0" w:color="auto"/>
              <w:left w:val="single" w:sz="4" w:space="0" w:color="auto"/>
              <w:bottom w:val="single" w:sz="4" w:space="0" w:color="auto"/>
              <w:right w:val="single" w:sz="4" w:space="0" w:color="auto"/>
            </w:tcBorders>
            <w:hideMark/>
          </w:tcPr>
          <w:p w14:paraId="0D9C2690"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 полугодие</w:t>
            </w:r>
          </w:p>
        </w:tc>
        <w:tc>
          <w:tcPr>
            <w:tcW w:w="2346" w:type="dxa"/>
            <w:gridSpan w:val="3"/>
            <w:tcBorders>
              <w:top w:val="single" w:sz="4" w:space="0" w:color="auto"/>
              <w:left w:val="single" w:sz="4" w:space="0" w:color="auto"/>
              <w:bottom w:val="single" w:sz="4" w:space="0" w:color="auto"/>
              <w:right w:val="single" w:sz="4" w:space="0" w:color="auto"/>
            </w:tcBorders>
            <w:hideMark/>
          </w:tcPr>
          <w:p w14:paraId="3A80160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 полугодие</w:t>
            </w:r>
          </w:p>
        </w:tc>
        <w:tc>
          <w:tcPr>
            <w:tcW w:w="917" w:type="dxa"/>
            <w:gridSpan w:val="2"/>
            <w:tcBorders>
              <w:top w:val="single" w:sz="4" w:space="0" w:color="auto"/>
              <w:left w:val="single" w:sz="4" w:space="0" w:color="auto"/>
              <w:bottom w:val="single" w:sz="4" w:space="0" w:color="auto"/>
              <w:right w:val="single" w:sz="4" w:space="0" w:color="auto"/>
            </w:tcBorders>
          </w:tcPr>
          <w:p w14:paraId="5ED957AA"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Всего</w:t>
            </w:r>
          </w:p>
        </w:tc>
      </w:tr>
      <w:tr w:rsidR="00E107FA" w:rsidRPr="009B1773" w14:paraId="4D5CA4BC" w14:textId="77777777" w:rsidTr="00FF3A61">
        <w:trPr>
          <w:gridAfter w:val="1"/>
          <w:wAfter w:w="7" w:type="dxa"/>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03166928" w14:textId="77777777" w:rsidR="00E107FA" w:rsidRPr="009B1773" w:rsidRDefault="00E107FA" w:rsidP="00FF3A61">
            <w:pPr>
              <w:rPr>
                <w:rFonts w:ascii="Times New Roman" w:hAnsi="Times New Roman" w:cs="Times New Roman"/>
                <w:sz w:val="24"/>
                <w:szCs w:val="24"/>
              </w:rPr>
            </w:pPr>
          </w:p>
        </w:tc>
        <w:tc>
          <w:tcPr>
            <w:tcW w:w="3948" w:type="dxa"/>
            <w:vMerge/>
            <w:tcBorders>
              <w:top w:val="single" w:sz="4" w:space="0" w:color="auto"/>
              <w:left w:val="single" w:sz="4" w:space="0" w:color="auto"/>
              <w:bottom w:val="single" w:sz="4" w:space="0" w:color="auto"/>
              <w:right w:val="single" w:sz="4" w:space="0" w:color="auto"/>
            </w:tcBorders>
            <w:vAlign w:val="center"/>
            <w:hideMark/>
          </w:tcPr>
          <w:p w14:paraId="0DCCE4B9" w14:textId="77777777" w:rsidR="00E107FA" w:rsidRPr="009B1773" w:rsidRDefault="00E107FA" w:rsidP="00FF3A61">
            <w:pPr>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hideMark/>
          </w:tcPr>
          <w:p w14:paraId="086F41B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Теорет</w:t>
            </w:r>
          </w:p>
          <w:p w14:paraId="2F39A071" w14:textId="77777777" w:rsidR="00E107FA" w:rsidRPr="009B1773" w:rsidRDefault="00E107FA" w:rsidP="00FF3A61">
            <w:pPr>
              <w:rPr>
                <w:rFonts w:ascii="Times New Roman" w:hAnsi="Times New Roman" w:cs="Times New Roman"/>
                <w:sz w:val="24"/>
                <w:szCs w:val="24"/>
              </w:rPr>
            </w:pPr>
          </w:p>
        </w:tc>
        <w:tc>
          <w:tcPr>
            <w:tcW w:w="932" w:type="dxa"/>
            <w:tcBorders>
              <w:top w:val="single" w:sz="4" w:space="0" w:color="auto"/>
              <w:left w:val="single" w:sz="4" w:space="0" w:color="auto"/>
              <w:bottom w:val="single" w:sz="4" w:space="0" w:color="auto"/>
              <w:right w:val="single" w:sz="4" w:space="0" w:color="auto"/>
            </w:tcBorders>
            <w:hideMark/>
          </w:tcPr>
          <w:p w14:paraId="50CCCC0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Практ</w:t>
            </w:r>
          </w:p>
          <w:p w14:paraId="5BBC964A" w14:textId="77777777" w:rsidR="00E107FA" w:rsidRPr="009B1773" w:rsidRDefault="00E107FA" w:rsidP="00FF3A61">
            <w:pPr>
              <w:rPr>
                <w:rFonts w:ascii="Times New Roman" w:hAnsi="Times New Roman" w:cs="Times New Roman"/>
                <w:sz w:val="24"/>
                <w:szCs w:val="24"/>
              </w:rPr>
            </w:pPr>
          </w:p>
        </w:tc>
        <w:tc>
          <w:tcPr>
            <w:tcW w:w="1127" w:type="dxa"/>
            <w:tcBorders>
              <w:top w:val="single" w:sz="4" w:space="0" w:color="auto"/>
              <w:left w:val="single" w:sz="4" w:space="0" w:color="auto"/>
              <w:bottom w:val="single" w:sz="4" w:space="0" w:color="auto"/>
              <w:right w:val="single" w:sz="4" w:space="0" w:color="auto"/>
            </w:tcBorders>
            <w:hideMark/>
          </w:tcPr>
          <w:p w14:paraId="6CDE7BF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Теорет</w:t>
            </w:r>
          </w:p>
          <w:p w14:paraId="2E4749FD" w14:textId="77777777" w:rsidR="00E107FA" w:rsidRPr="009B1773" w:rsidRDefault="00E107FA" w:rsidP="00FF3A61">
            <w:pPr>
              <w:rPr>
                <w:rFonts w:ascii="Times New Roman" w:hAnsi="Times New Roman" w:cs="Times New Roman"/>
                <w:sz w:val="24"/>
                <w:szCs w:val="24"/>
              </w:rPr>
            </w:pPr>
          </w:p>
        </w:tc>
        <w:tc>
          <w:tcPr>
            <w:tcW w:w="1212" w:type="dxa"/>
            <w:tcBorders>
              <w:top w:val="single" w:sz="4" w:space="0" w:color="auto"/>
              <w:left w:val="single" w:sz="4" w:space="0" w:color="auto"/>
              <w:bottom w:val="single" w:sz="4" w:space="0" w:color="auto"/>
              <w:right w:val="single" w:sz="4" w:space="0" w:color="auto"/>
            </w:tcBorders>
            <w:hideMark/>
          </w:tcPr>
          <w:p w14:paraId="7FEE47D9"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Практ</w:t>
            </w:r>
          </w:p>
          <w:p w14:paraId="734740F9" w14:textId="77777777" w:rsidR="00E107FA" w:rsidRPr="009B1773" w:rsidRDefault="00E107FA" w:rsidP="00FF3A61">
            <w:pPr>
              <w:rPr>
                <w:rFonts w:ascii="Times New Roman" w:hAnsi="Times New Roman" w:cs="Times New Roman"/>
                <w:sz w:val="24"/>
                <w:szCs w:val="24"/>
              </w:rPr>
            </w:pPr>
          </w:p>
        </w:tc>
        <w:tc>
          <w:tcPr>
            <w:tcW w:w="917" w:type="dxa"/>
            <w:gridSpan w:val="2"/>
            <w:tcBorders>
              <w:top w:val="single" w:sz="4" w:space="0" w:color="auto"/>
              <w:left w:val="single" w:sz="4" w:space="0" w:color="auto"/>
              <w:bottom w:val="single" w:sz="4" w:space="0" w:color="auto"/>
              <w:right w:val="single" w:sz="4" w:space="0" w:color="auto"/>
            </w:tcBorders>
          </w:tcPr>
          <w:p w14:paraId="0F947517" w14:textId="77777777" w:rsidR="00E107FA" w:rsidRPr="009B1773" w:rsidRDefault="00E107FA" w:rsidP="00FF3A61">
            <w:pPr>
              <w:rPr>
                <w:rFonts w:ascii="Times New Roman" w:hAnsi="Times New Roman" w:cs="Times New Roman"/>
                <w:sz w:val="24"/>
                <w:szCs w:val="24"/>
              </w:rPr>
            </w:pPr>
          </w:p>
        </w:tc>
      </w:tr>
      <w:tr w:rsidR="00E107FA" w:rsidRPr="009B1773" w14:paraId="2B5D8906"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76288EA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3948" w:type="dxa"/>
            <w:tcBorders>
              <w:top w:val="single" w:sz="4" w:space="0" w:color="auto"/>
              <w:left w:val="single" w:sz="4" w:space="0" w:color="auto"/>
              <w:bottom w:val="single" w:sz="4" w:space="0" w:color="auto"/>
              <w:right w:val="single" w:sz="4" w:space="0" w:color="auto"/>
            </w:tcBorders>
            <w:hideMark/>
          </w:tcPr>
          <w:p w14:paraId="0CF6362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Работа над постановкой, интонацией, звукоизвлечением и ритмом</w:t>
            </w:r>
          </w:p>
        </w:tc>
        <w:tc>
          <w:tcPr>
            <w:tcW w:w="1001" w:type="dxa"/>
            <w:tcBorders>
              <w:top w:val="single" w:sz="4" w:space="0" w:color="auto"/>
              <w:left w:val="single" w:sz="4" w:space="0" w:color="auto"/>
              <w:bottom w:val="single" w:sz="4" w:space="0" w:color="auto"/>
              <w:right w:val="single" w:sz="4" w:space="0" w:color="auto"/>
            </w:tcBorders>
            <w:hideMark/>
          </w:tcPr>
          <w:p w14:paraId="5C89202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932" w:type="dxa"/>
            <w:tcBorders>
              <w:top w:val="single" w:sz="4" w:space="0" w:color="auto"/>
              <w:left w:val="single" w:sz="4" w:space="0" w:color="auto"/>
              <w:bottom w:val="single" w:sz="4" w:space="0" w:color="auto"/>
              <w:right w:val="single" w:sz="4" w:space="0" w:color="auto"/>
            </w:tcBorders>
            <w:hideMark/>
          </w:tcPr>
          <w:p w14:paraId="13A3872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1127" w:type="dxa"/>
            <w:tcBorders>
              <w:top w:val="single" w:sz="4" w:space="0" w:color="auto"/>
              <w:left w:val="single" w:sz="4" w:space="0" w:color="auto"/>
              <w:bottom w:val="single" w:sz="4" w:space="0" w:color="auto"/>
              <w:right w:val="single" w:sz="4" w:space="0" w:color="auto"/>
            </w:tcBorders>
            <w:hideMark/>
          </w:tcPr>
          <w:p w14:paraId="0383ECB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19" w:type="dxa"/>
            <w:gridSpan w:val="2"/>
            <w:tcBorders>
              <w:top w:val="single" w:sz="4" w:space="0" w:color="auto"/>
              <w:left w:val="single" w:sz="4" w:space="0" w:color="auto"/>
              <w:bottom w:val="single" w:sz="4" w:space="0" w:color="auto"/>
              <w:right w:val="single" w:sz="4" w:space="0" w:color="auto"/>
            </w:tcBorders>
            <w:hideMark/>
          </w:tcPr>
          <w:p w14:paraId="771CAEEC"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3,5</w:t>
            </w:r>
          </w:p>
        </w:tc>
        <w:tc>
          <w:tcPr>
            <w:tcW w:w="917" w:type="dxa"/>
            <w:gridSpan w:val="2"/>
            <w:tcBorders>
              <w:top w:val="single" w:sz="4" w:space="0" w:color="auto"/>
              <w:left w:val="single" w:sz="4" w:space="0" w:color="auto"/>
              <w:bottom w:val="single" w:sz="4" w:space="0" w:color="auto"/>
              <w:right w:val="single" w:sz="4" w:space="0" w:color="auto"/>
            </w:tcBorders>
            <w:hideMark/>
          </w:tcPr>
          <w:p w14:paraId="226F856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9</w:t>
            </w:r>
          </w:p>
        </w:tc>
      </w:tr>
      <w:tr w:rsidR="00E107FA" w:rsidRPr="009B1773" w14:paraId="698C026E"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3E5E856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3948" w:type="dxa"/>
            <w:tcBorders>
              <w:top w:val="single" w:sz="4" w:space="0" w:color="auto"/>
              <w:left w:val="single" w:sz="4" w:space="0" w:color="auto"/>
              <w:bottom w:val="single" w:sz="4" w:space="0" w:color="auto"/>
              <w:right w:val="single" w:sz="4" w:space="0" w:color="auto"/>
            </w:tcBorders>
            <w:hideMark/>
          </w:tcPr>
          <w:p w14:paraId="4B3041D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Изучение штрихов деташе, легато (до 8 нот на смычок) и их чередований</w:t>
            </w:r>
          </w:p>
        </w:tc>
        <w:tc>
          <w:tcPr>
            <w:tcW w:w="1001" w:type="dxa"/>
            <w:tcBorders>
              <w:top w:val="single" w:sz="4" w:space="0" w:color="auto"/>
              <w:left w:val="single" w:sz="4" w:space="0" w:color="auto"/>
              <w:bottom w:val="single" w:sz="4" w:space="0" w:color="auto"/>
              <w:right w:val="single" w:sz="4" w:space="0" w:color="auto"/>
            </w:tcBorders>
            <w:hideMark/>
          </w:tcPr>
          <w:p w14:paraId="155AC04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932" w:type="dxa"/>
            <w:tcBorders>
              <w:top w:val="single" w:sz="4" w:space="0" w:color="auto"/>
              <w:left w:val="single" w:sz="4" w:space="0" w:color="auto"/>
              <w:bottom w:val="single" w:sz="4" w:space="0" w:color="auto"/>
              <w:right w:val="single" w:sz="4" w:space="0" w:color="auto"/>
            </w:tcBorders>
            <w:hideMark/>
          </w:tcPr>
          <w:p w14:paraId="558E4DB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1127" w:type="dxa"/>
            <w:tcBorders>
              <w:top w:val="single" w:sz="4" w:space="0" w:color="auto"/>
              <w:left w:val="single" w:sz="4" w:space="0" w:color="auto"/>
              <w:bottom w:val="single" w:sz="4" w:space="0" w:color="auto"/>
              <w:right w:val="single" w:sz="4" w:space="0" w:color="auto"/>
            </w:tcBorders>
            <w:hideMark/>
          </w:tcPr>
          <w:p w14:paraId="4F481FA0"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19" w:type="dxa"/>
            <w:gridSpan w:val="2"/>
            <w:tcBorders>
              <w:top w:val="single" w:sz="4" w:space="0" w:color="auto"/>
              <w:left w:val="single" w:sz="4" w:space="0" w:color="auto"/>
              <w:bottom w:val="single" w:sz="4" w:space="0" w:color="auto"/>
              <w:right w:val="single" w:sz="4" w:space="0" w:color="auto"/>
            </w:tcBorders>
            <w:hideMark/>
          </w:tcPr>
          <w:p w14:paraId="1CF2152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17" w:type="dxa"/>
            <w:gridSpan w:val="2"/>
            <w:tcBorders>
              <w:top w:val="single" w:sz="4" w:space="0" w:color="auto"/>
              <w:left w:val="single" w:sz="4" w:space="0" w:color="auto"/>
              <w:bottom w:val="single" w:sz="4" w:space="0" w:color="auto"/>
              <w:right w:val="single" w:sz="4" w:space="0" w:color="auto"/>
            </w:tcBorders>
            <w:hideMark/>
          </w:tcPr>
          <w:p w14:paraId="0E22D68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r>
      <w:tr w:rsidR="00E107FA" w:rsidRPr="009B1773" w14:paraId="11DF2335"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3B46218F"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3948" w:type="dxa"/>
            <w:tcBorders>
              <w:top w:val="single" w:sz="4" w:space="0" w:color="auto"/>
              <w:left w:val="single" w:sz="4" w:space="0" w:color="auto"/>
              <w:bottom w:val="single" w:sz="4" w:space="0" w:color="auto"/>
              <w:right w:val="single" w:sz="4" w:space="0" w:color="auto"/>
            </w:tcBorders>
            <w:hideMark/>
          </w:tcPr>
          <w:p w14:paraId="0C823E7F"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Начало работы над мартле</w:t>
            </w:r>
          </w:p>
        </w:tc>
        <w:tc>
          <w:tcPr>
            <w:tcW w:w="1001" w:type="dxa"/>
            <w:tcBorders>
              <w:top w:val="single" w:sz="4" w:space="0" w:color="auto"/>
              <w:left w:val="single" w:sz="4" w:space="0" w:color="auto"/>
              <w:bottom w:val="single" w:sz="4" w:space="0" w:color="auto"/>
              <w:right w:val="single" w:sz="4" w:space="0" w:color="auto"/>
            </w:tcBorders>
            <w:hideMark/>
          </w:tcPr>
          <w:p w14:paraId="7BA455EA"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6A80F2A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2,5</w:t>
            </w:r>
          </w:p>
        </w:tc>
        <w:tc>
          <w:tcPr>
            <w:tcW w:w="1127" w:type="dxa"/>
            <w:tcBorders>
              <w:top w:val="single" w:sz="4" w:space="0" w:color="auto"/>
              <w:left w:val="single" w:sz="4" w:space="0" w:color="auto"/>
              <w:bottom w:val="single" w:sz="4" w:space="0" w:color="auto"/>
              <w:right w:val="single" w:sz="4" w:space="0" w:color="auto"/>
            </w:tcBorders>
            <w:hideMark/>
          </w:tcPr>
          <w:p w14:paraId="6FEA129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19" w:type="dxa"/>
            <w:gridSpan w:val="2"/>
            <w:tcBorders>
              <w:top w:val="single" w:sz="4" w:space="0" w:color="auto"/>
              <w:left w:val="single" w:sz="4" w:space="0" w:color="auto"/>
              <w:bottom w:val="single" w:sz="4" w:space="0" w:color="auto"/>
              <w:right w:val="single" w:sz="4" w:space="0" w:color="auto"/>
            </w:tcBorders>
            <w:hideMark/>
          </w:tcPr>
          <w:p w14:paraId="01D7F27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17" w:type="dxa"/>
            <w:gridSpan w:val="2"/>
            <w:tcBorders>
              <w:top w:val="single" w:sz="4" w:space="0" w:color="auto"/>
              <w:left w:val="single" w:sz="4" w:space="0" w:color="auto"/>
              <w:bottom w:val="single" w:sz="4" w:space="0" w:color="auto"/>
              <w:right w:val="single" w:sz="4" w:space="0" w:color="auto"/>
            </w:tcBorders>
            <w:hideMark/>
          </w:tcPr>
          <w:p w14:paraId="547E71C3"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r>
      <w:tr w:rsidR="00E107FA" w:rsidRPr="009B1773" w14:paraId="007110C0"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385658CF"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3948" w:type="dxa"/>
            <w:tcBorders>
              <w:top w:val="single" w:sz="4" w:space="0" w:color="auto"/>
              <w:left w:val="single" w:sz="4" w:space="0" w:color="auto"/>
              <w:bottom w:val="single" w:sz="4" w:space="0" w:color="auto"/>
              <w:right w:val="single" w:sz="4" w:space="0" w:color="auto"/>
            </w:tcBorders>
            <w:hideMark/>
          </w:tcPr>
          <w:p w14:paraId="6399CBA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Динамика звучания</w:t>
            </w:r>
          </w:p>
        </w:tc>
        <w:tc>
          <w:tcPr>
            <w:tcW w:w="1001" w:type="dxa"/>
            <w:tcBorders>
              <w:top w:val="single" w:sz="4" w:space="0" w:color="auto"/>
              <w:left w:val="single" w:sz="4" w:space="0" w:color="auto"/>
              <w:bottom w:val="single" w:sz="4" w:space="0" w:color="auto"/>
              <w:right w:val="single" w:sz="4" w:space="0" w:color="auto"/>
            </w:tcBorders>
            <w:hideMark/>
          </w:tcPr>
          <w:p w14:paraId="1E267FF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4607E65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2,5</w:t>
            </w:r>
          </w:p>
        </w:tc>
        <w:tc>
          <w:tcPr>
            <w:tcW w:w="1127" w:type="dxa"/>
            <w:tcBorders>
              <w:top w:val="single" w:sz="4" w:space="0" w:color="auto"/>
              <w:left w:val="single" w:sz="4" w:space="0" w:color="auto"/>
              <w:bottom w:val="single" w:sz="4" w:space="0" w:color="auto"/>
              <w:right w:val="single" w:sz="4" w:space="0" w:color="auto"/>
            </w:tcBorders>
            <w:hideMark/>
          </w:tcPr>
          <w:p w14:paraId="381C9FFA"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19" w:type="dxa"/>
            <w:gridSpan w:val="2"/>
            <w:tcBorders>
              <w:top w:val="single" w:sz="4" w:space="0" w:color="auto"/>
              <w:left w:val="single" w:sz="4" w:space="0" w:color="auto"/>
              <w:bottom w:val="single" w:sz="4" w:space="0" w:color="auto"/>
              <w:right w:val="single" w:sz="4" w:space="0" w:color="auto"/>
            </w:tcBorders>
            <w:hideMark/>
          </w:tcPr>
          <w:p w14:paraId="3D3203C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17" w:type="dxa"/>
            <w:gridSpan w:val="2"/>
            <w:tcBorders>
              <w:top w:val="single" w:sz="4" w:space="0" w:color="auto"/>
              <w:left w:val="single" w:sz="4" w:space="0" w:color="auto"/>
              <w:bottom w:val="single" w:sz="4" w:space="0" w:color="auto"/>
              <w:right w:val="single" w:sz="4" w:space="0" w:color="auto"/>
            </w:tcBorders>
            <w:hideMark/>
          </w:tcPr>
          <w:p w14:paraId="42C7A77C"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r>
      <w:tr w:rsidR="00E107FA" w:rsidRPr="009B1773" w14:paraId="69A9C34E"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0C9C3AE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5</w:t>
            </w:r>
          </w:p>
        </w:tc>
        <w:tc>
          <w:tcPr>
            <w:tcW w:w="3948" w:type="dxa"/>
            <w:tcBorders>
              <w:top w:val="single" w:sz="4" w:space="0" w:color="auto"/>
              <w:left w:val="single" w:sz="4" w:space="0" w:color="auto"/>
              <w:bottom w:val="single" w:sz="4" w:space="0" w:color="auto"/>
              <w:right w:val="single" w:sz="4" w:space="0" w:color="auto"/>
            </w:tcBorders>
            <w:hideMark/>
          </w:tcPr>
          <w:p w14:paraId="608D007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Ведение смычка одновременно по двум струнам</w:t>
            </w:r>
          </w:p>
        </w:tc>
        <w:tc>
          <w:tcPr>
            <w:tcW w:w="1001" w:type="dxa"/>
            <w:tcBorders>
              <w:top w:val="single" w:sz="4" w:space="0" w:color="auto"/>
              <w:left w:val="single" w:sz="4" w:space="0" w:color="auto"/>
              <w:bottom w:val="single" w:sz="4" w:space="0" w:color="auto"/>
              <w:right w:val="single" w:sz="4" w:space="0" w:color="auto"/>
            </w:tcBorders>
            <w:hideMark/>
          </w:tcPr>
          <w:p w14:paraId="1C56E7C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4D075F1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1,5</w:t>
            </w:r>
          </w:p>
        </w:tc>
        <w:tc>
          <w:tcPr>
            <w:tcW w:w="1127" w:type="dxa"/>
            <w:tcBorders>
              <w:top w:val="single" w:sz="4" w:space="0" w:color="auto"/>
              <w:left w:val="single" w:sz="4" w:space="0" w:color="auto"/>
              <w:bottom w:val="single" w:sz="4" w:space="0" w:color="auto"/>
              <w:right w:val="single" w:sz="4" w:space="0" w:color="auto"/>
            </w:tcBorders>
            <w:hideMark/>
          </w:tcPr>
          <w:p w14:paraId="2ED8CBD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19" w:type="dxa"/>
            <w:gridSpan w:val="2"/>
            <w:tcBorders>
              <w:top w:val="single" w:sz="4" w:space="0" w:color="auto"/>
              <w:left w:val="single" w:sz="4" w:space="0" w:color="auto"/>
              <w:bottom w:val="single" w:sz="4" w:space="0" w:color="auto"/>
              <w:right w:val="single" w:sz="4" w:space="0" w:color="auto"/>
            </w:tcBorders>
            <w:hideMark/>
          </w:tcPr>
          <w:p w14:paraId="4E114EC0"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1,5</w:t>
            </w:r>
          </w:p>
        </w:tc>
        <w:tc>
          <w:tcPr>
            <w:tcW w:w="917" w:type="dxa"/>
            <w:gridSpan w:val="2"/>
            <w:tcBorders>
              <w:top w:val="single" w:sz="4" w:space="0" w:color="auto"/>
              <w:left w:val="single" w:sz="4" w:space="0" w:color="auto"/>
              <w:bottom w:val="single" w:sz="4" w:space="0" w:color="auto"/>
              <w:right w:val="single" w:sz="4" w:space="0" w:color="auto"/>
            </w:tcBorders>
            <w:hideMark/>
          </w:tcPr>
          <w:p w14:paraId="0906EC7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r>
      <w:tr w:rsidR="00E107FA" w:rsidRPr="009B1773" w14:paraId="7F593538"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30B664C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lastRenderedPageBreak/>
              <w:t>6</w:t>
            </w:r>
          </w:p>
        </w:tc>
        <w:tc>
          <w:tcPr>
            <w:tcW w:w="3948" w:type="dxa"/>
            <w:tcBorders>
              <w:top w:val="single" w:sz="4" w:space="0" w:color="auto"/>
              <w:left w:val="single" w:sz="4" w:space="0" w:color="auto"/>
              <w:bottom w:val="single" w:sz="4" w:space="0" w:color="auto"/>
              <w:right w:val="single" w:sz="4" w:space="0" w:color="auto"/>
            </w:tcBorders>
            <w:hideMark/>
          </w:tcPr>
          <w:p w14:paraId="6044C6CF"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Ознакомление с простейшими видами двойных нот (в основном с применением открытых струн)</w:t>
            </w:r>
          </w:p>
        </w:tc>
        <w:tc>
          <w:tcPr>
            <w:tcW w:w="1001" w:type="dxa"/>
            <w:tcBorders>
              <w:top w:val="single" w:sz="4" w:space="0" w:color="auto"/>
              <w:left w:val="single" w:sz="4" w:space="0" w:color="auto"/>
              <w:bottom w:val="single" w:sz="4" w:space="0" w:color="auto"/>
              <w:right w:val="single" w:sz="4" w:space="0" w:color="auto"/>
            </w:tcBorders>
            <w:hideMark/>
          </w:tcPr>
          <w:p w14:paraId="498BECF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180E533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127" w:type="dxa"/>
            <w:tcBorders>
              <w:top w:val="single" w:sz="4" w:space="0" w:color="auto"/>
              <w:left w:val="single" w:sz="4" w:space="0" w:color="auto"/>
              <w:bottom w:val="single" w:sz="4" w:space="0" w:color="auto"/>
              <w:right w:val="single" w:sz="4" w:space="0" w:color="auto"/>
            </w:tcBorders>
            <w:hideMark/>
          </w:tcPr>
          <w:p w14:paraId="789B212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7253832C"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917" w:type="dxa"/>
            <w:gridSpan w:val="2"/>
            <w:tcBorders>
              <w:top w:val="single" w:sz="4" w:space="0" w:color="auto"/>
              <w:left w:val="single" w:sz="4" w:space="0" w:color="auto"/>
              <w:bottom w:val="single" w:sz="4" w:space="0" w:color="auto"/>
              <w:right w:val="single" w:sz="4" w:space="0" w:color="auto"/>
            </w:tcBorders>
            <w:hideMark/>
          </w:tcPr>
          <w:p w14:paraId="08DC1D3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r>
      <w:tr w:rsidR="00E107FA" w:rsidRPr="009B1773" w14:paraId="3DB0C172"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1C5BA3A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7</w:t>
            </w:r>
          </w:p>
        </w:tc>
        <w:tc>
          <w:tcPr>
            <w:tcW w:w="3948" w:type="dxa"/>
            <w:tcBorders>
              <w:top w:val="single" w:sz="4" w:space="0" w:color="auto"/>
              <w:left w:val="single" w:sz="4" w:space="0" w:color="auto"/>
              <w:bottom w:val="single" w:sz="4" w:space="0" w:color="auto"/>
              <w:right w:val="single" w:sz="4" w:space="0" w:color="auto"/>
            </w:tcBorders>
            <w:hideMark/>
          </w:tcPr>
          <w:p w14:paraId="02A2E0E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Знакомство с позициями (2 и 3 )</w:t>
            </w:r>
          </w:p>
        </w:tc>
        <w:tc>
          <w:tcPr>
            <w:tcW w:w="1001" w:type="dxa"/>
            <w:tcBorders>
              <w:top w:val="single" w:sz="4" w:space="0" w:color="auto"/>
              <w:left w:val="single" w:sz="4" w:space="0" w:color="auto"/>
              <w:bottom w:val="single" w:sz="4" w:space="0" w:color="auto"/>
              <w:right w:val="single" w:sz="4" w:space="0" w:color="auto"/>
            </w:tcBorders>
            <w:hideMark/>
          </w:tcPr>
          <w:p w14:paraId="3D9B4C4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09C9D60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1,5</w:t>
            </w:r>
          </w:p>
        </w:tc>
        <w:tc>
          <w:tcPr>
            <w:tcW w:w="1127" w:type="dxa"/>
            <w:tcBorders>
              <w:top w:val="single" w:sz="4" w:space="0" w:color="auto"/>
              <w:left w:val="single" w:sz="4" w:space="0" w:color="auto"/>
              <w:bottom w:val="single" w:sz="4" w:space="0" w:color="auto"/>
              <w:right w:val="single" w:sz="4" w:space="0" w:color="auto"/>
            </w:tcBorders>
            <w:hideMark/>
          </w:tcPr>
          <w:p w14:paraId="1F25792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19" w:type="dxa"/>
            <w:gridSpan w:val="2"/>
            <w:tcBorders>
              <w:top w:val="single" w:sz="4" w:space="0" w:color="auto"/>
              <w:left w:val="single" w:sz="4" w:space="0" w:color="auto"/>
              <w:bottom w:val="single" w:sz="4" w:space="0" w:color="auto"/>
              <w:right w:val="single" w:sz="4" w:space="0" w:color="auto"/>
            </w:tcBorders>
            <w:hideMark/>
          </w:tcPr>
          <w:p w14:paraId="7BA6A5FC"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2,5</w:t>
            </w:r>
          </w:p>
        </w:tc>
        <w:tc>
          <w:tcPr>
            <w:tcW w:w="917" w:type="dxa"/>
            <w:gridSpan w:val="2"/>
            <w:tcBorders>
              <w:top w:val="single" w:sz="4" w:space="0" w:color="auto"/>
              <w:left w:val="single" w:sz="4" w:space="0" w:color="auto"/>
              <w:bottom w:val="single" w:sz="4" w:space="0" w:color="auto"/>
              <w:right w:val="single" w:sz="4" w:space="0" w:color="auto"/>
            </w:tcBorders>
            <w:hideMark/>
          </w:tcPr>
          <w:p w14:paraId="433AB14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5</w:t>
            </w:r>
          </w:p>
        </w:tc>
      </w:tr>
      <w:tr w:rsidR="00E107FA" w:rsidRPr="009B1773" w14:paraId="1B852590"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40FA108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8</w:t>
            </w:r>
          </w:p>
        </w:tc>
        <w:tc>
          <w:tcPr>
            <w:tcW w:w="3948" w:type="dxa"/>
            <w:tcBorders>
              <w:top w:val="single" w:sz="4" w:space="0" w:color="auto"/>
              <w:left w:val="single" w:sz="4" w:space="0" w:color="auto"/>
              <w:bottom w:val="single" w:sz="4" w:space="0" w:color="auto"/>
              <w:right w:val="single" w:sz="4" w:space="0" w:color="auto"/>
            </w:tcBorders>
            <w:hideMark/>
          </w:tcPr>
          <w:p w14:paraId="5458C3EA"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Ознакомление с настройкой инструмента</w:t>
            </w:r>
          </w:p>
        </w:tc>
        <w:tc>
          <w:tcPr>
            <w:tcW w:w="1001" w:type="dxa"/>
            <w:tcBorders>
              <w:top w:val="single" w:sz="4" w:space="0" w:color="auto"/>
              <w:left w:val="single" w:sz="4" w:space="0" w:color="auto"/>
              <w:bottom w:val="single" w:sz="4" w:space="0" w:color="auto"/>
              <w:right w:val="single" w:sz="4" w:space="0" w:color="auto"/>
            </w:tcBorders>
            <w:hideMark/>
          </w:tcPr>
          <w:p w14:paraId="6C60BCA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56331C6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1,5</w:t>
            </w:r>
          </w:p>
        </w:tc>
        <w:tc>
          <w:tcPr>
            <w:tcW w:w="1127" w:type="dxa"/>
            <w:tcBorders>
              <w:top w:val="single" w:sz="4" w:space="0" w:color="auto"/>
              <w:left w:val="single" w:sz="4" w:space="0" w:color="auto"/>
              <w:bottom w:val="single" w:sz="4" w:space="0" w:color="auto"/>
              <w:right w:val="single" w:sz="4" w:space="0" w:color="auto"/>
            </w:tcBorders>
            <w:hideMark/>
          </w:tcPr>
          <w:p w14:paraId="01D66AE0"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19" w:type="dxa"/>
            <w:gridSpan w:val="2"/>
            <w:tcBorders>
              <w:top w:val="single" w:sz="4" w:space="0" w:color="auto"/>
              <w:left w:val="single" w:sz="4" w:space="0" w:color="auto"/>
              <w:bottom w:val="single" w:sz="4" w:space="0" w:color="auto"/>
              <w:right w:val="single" w:sz="4" w:space="0" w:color="auto"/>
            </w:tcBorders>
            <w:hideMark/>
          </w:tcPr>
          <w:p w14:paraId="19CECEB9"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1,5</w:t>
            </w:r>
          </w:p>
        </w:tc>
        <w:tc>
          <w:tcPr>
            <w:tcW w:w="917" w:type="dxa"/>
            <w:gridSpan w:val="2"/>
            <w:tcBorders>
              <w:top w:val="single" w:sz="4" w:space="0" w:color="auto"/>
              <w:left w:val="single" w:sz="4" w:space="0" w:color="auto"/>
              <w:bottom w:val="single" w:sz="4" w:space="0" w:color="auto"/>
              <w:right w:val="single" w:sz="4" w:space="0" w:color="auto"/>
            </w:tcBorders>
            <w:hideMark/>
          </w:tcPr>
          <w:p w14:paraId="2DDD3D4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r>
      <w:tr w:rsidR="00E107FA" w:rsidRPr="009B1773" w14:paraId="6C1ADDD4"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5DFECB7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9</w:t>
            </w:r>
          </w:p>
        </w:tc>
        <w:tc>
          <w:tcPr>
            <w:tcW w:w="3948" w:type="dxa"/>
            <w:tcBorders>
              <w:top w:val="single" w:sz="4" w:space="0" w:color="auto"/>
              <w:left w:val="single" w:sz="4" w:space="0" w:color="auto"/>
              <w:bottom w:val="single" w:sz="4" w:space="0" w:color="auto"/>
              <w:right w:val="single" w:sz="4" w:space="0" w:color="auto"/>
            </w:tcBorders>
            <w:hideMark/>
          </w:tcPr>
          <w:p w14:paraId="12CFAED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Двухоктавные мажорные и минорные гаммы и арпеджио</w:t>
            </w:r>
          </w:p>
        </w:tc>
        <w:tc>
          <w:tcPr>
            <w:tcW w:w="1001" w:type="dxa"/>
            <w:tcBorders>
              <w:top w:val="single" w:sz="4" w:space="0" w:color="auto"/>
              <w:left w:val="single" w:sz="4" w:space="0" w:color="auto"/>
              <w:bottom w:val="single" w:sz="4" w:space="0" w:color="auto"/>
              <w:right w:val="single" w:sz="4" w:space="0" w:color="auto"/>
            </w:tcBorders>
            <w:hideMark/>
          </w:tcPr>
          <w:p w14:paraId="4473C440"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283CAA09"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2,5</w:t>
            </w:r>
          </w:p>
        </w:tc>
        <w:tc>
          <w:tcPr>
            <w:tcW w:w="1127" w:type="dxa"/>
            <w:tcBorders>
              <w:top w:val="single" w:sz="4" w:space="0" w:color="auto"/>
              <w:left w:val="single" w:sz="4" w:space="0" w:color="auto"/>
              <w:bottom w:val="single" w:sz="4" w:space="0" w:color="auto"/>
              <w:right w:val="single" w:sz="4" w:space="0" w:color="auto"/>
            </w:tcBorders>
            <w:hideMark/>
          </w:tcPr>
          <w:p w14:paraId="3A53EC7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40A473B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917" w:type="dxa"/>
            <w:gridSpan w:val="2"/>
            <w:tcBorders>
              <w:top w:val="single" w:sz="4" w:space="0" w:color="auto"/>
              <w:left w:val="single" w:sz="4" w:space="0" w:color="auto"/>
              <w:bottom w:val="single" w:sz="4" w:space="0" w:color="auto"/>
              <w:right w:val="single" w:sz="4" w:space="0" w:color="auto"/>
            </w:tcBorders>
            <w:hideMark/>
          </w:tcPr>
          <w:p w14:paraId="7FF81A6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7</w:t>
            </w:r>
          </w:p>
        </w:tc>
      </w:tr>
      <w:tr w:rsidR="00E107FA" w:rsidRPr="009B1773" w14:paraId="0D90B9FE"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5DBCEF3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10</w:t>
            </w:r>
          </w:p>
        </w:tc>
        <w:tc>
          <w:tcPr>
            <w:tcW w:w="3948" w:type="dxa"/>
            <w:tcBorders>
              <w:top w:val="single" w:sz="4" w:space="0" w:color="auto"/>
              <w:left w:val="single" w:sz="4" w:space="0" w:color="auto"/>
              <w:bottom w:val="single" w:sz="4" w:space="0" w:color="auto"/>
              <w:right w:val="single" w:sz="4" w:space="0" w:color="auto"/>
            </w:tcBorders>
            <w:hideMark/>
          </w:tcPr>
          <w:p w14:paraId="343141A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Этюды</w:t>
            </w:r>
          </w:p>
        </w:tc>
        <w:tc>
          <w:tcPr>
            <w:tcW w:w="1001" w:type="dxa"/>
            <w:tcBorders>
              <w:top w:val="single" w:sz="4" w:space="0" w:color="auto"/>
              <w:left w:val="single" w:sz="4" w:space="0" w:color="auto"/>
              <w:bottom w:val="single" w:sz="4" w:space="0" w:color="auto"/>
              <w:right w:val="single" w:sz="4" w:space="0" w:color="auto"/>
            </w:tcBorders>
            <w:hideMark/>
          </w:tcPr>
          <w:p w14:paraId="60AFAFFA"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4EFEF8A3"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1,5</w:t>
            </w:r>
          </w:p>
        </w:tc>
        <w:tc>
          <w:tcPr>
            <w:tcW w:w="1127" w:type="dxa"/>
            <w:tcBorders>
              <w:top w:val="single" w:sz="4" w:space="0" w:color="auto"/>
              <w:left w:val="single" w:sz="4" w:space="0" w:color="auto"/>
              <w:bottom w:val="single" w:sz="4" w:space="0" w:color="auto"/>
              <w:right w:val="single" w:sz="4" w:space="0" w:color="auto"/>
            </w:tcBorders>
            <w:hideMark/>
          </w:tcPr>
          <w:p w14:paraId="269577D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4F23E2F3"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917" w:type="dxa"/>
            <w:gridSpan w:val="2"/>
            <w:tcBorders>
              <w:top w:val="single" w:sz="4" w:space="0" w:color="auto"/>
              <w:left w:val="single" w:sz="4" w:space="0" w:color="auto"/>
              <w:bottom w:val="single" w:sz="4" w:space="0" w:color="auto"/>
              <w:right w:val="single" w:sz="4" w:space="0" w:color="auto"/>
            </w:tcBorders>
            <w:hideMark/>
          </w:tcPr>
          <w:p w14:paraId="2EC66EA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7</w:t>
            </w:r>
          </w:p>
        </w:tc>
      </w:tr>
      <w:tr w:rsidR="00E107FA" w:rsidRPr="009B1773" w14:paraId="02FB385C"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043C024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11</w:t>
            </w:r>
          </w:p>
        </w:tc>
        <w:tc>
          <w:tcPr>
            <w:tcW w:w="3948" w:type="dxa"/>
            <w:tcBorders>
              <w:top w:val="single" w:sz="4" w:space="0" w:color="auto"/>
              <w:left w:val="single" w:sz="4" w:space="0" w:color="auto"/>
              <w:bottom w:val="single" w:sz="4" w:space="0" w:color="auto"/>
              <w:right w:val="single" w:sz="4" w:space="0" w:color="auto"/>
            </w:tcBorders>
            <w:hideMark/>
          </w:tcPr>
          <w:p w14:paraId="0D2FBF00"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Работа над пьесами</w:t>
            </w:r>
          </w:p>
        </w:tc>
        <w:tc>
          <w:tcPr>
            <w:tcW w:w="1001" w:type="dxa"/>
            <w:tcBorders>
              <w:top w:val="single" w:sz="4" w:space="0" w:color="auto"/>
              <w:left w:val="single" w:sz="4" w:space="0" w:color="auto"/>
              <w:bottom w:val="single" w:sz="4" w:space="0" w:color="auto"/>
              <w:right w:val="single" w:sz="4" w:space="0" w:color="auto"/>
            </w:tcBorders>
            <w:hideMark/>
          </w:tcPr>
          <w:p w14:paraId="7BBF23BC"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6ECAE119"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1,5</w:t>
            </w:r>
          </w:p>
        </w:tc>
        <w:tc>
          <w:tcPr>
            <w:tcW w:w="1127" w:type="dxa"/>
            <w:tcBorders>
              <w:top w:val="single" w:sz="4" w:space="0" w:color="auto"/>
              <w:left w:val="single" w:sz="4" w:space="0" w:color="auto"/>
              <w:bottom w:val="single" w:sz="4" w:space="0" w:color="auto"/>
              <w:right w:val="single" w:sz="4" w:space="0" w:color="auto"/>
            </w:tcBorders>
            <w:hideMark/>
          </w:tcPr>
          <w:p w14:paraId="782A7B6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10CC4FD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6</w:t>
            </w:r>
          </w:p>
        </w:tc>
        <w:tc>
          <w:tcPr>
            <w:tcW w:w="917" w:type="dxa"/>
            <w:gridSpan w:val="2"/>
            <w:tcBorders>
              <w:top w:val="single" w:sz="4" w:space="0" w:color="auto"/>
              <w:left w:val="single" w:sz="4" w:space="0" w:color="auto"/>
              <w:bottom w:val="single" w:sz="4" w:space="0" w:color="auto"/>
              <w:right w:val="single" w:sz="4" w:space="0" w:color="auto"/>
            </w:tcBorders>
            <w:hideMark/>
          </w:tcPr>
          <w:p w14:paraId="091EF07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9</w:t>
            </w:r>
          </w:p>
        </w:tc>
      </w:tr>
      <w:tr w:rsidR="00E107FA" w:rsidRPr="009B1773" w14:paraId="702B5120"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7AADC6F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12</w:t>
            </w:r>
          </w:p>
        </w:tc>
        <w:tc>
          <w:tcPr>
            <w:tcW w:w="3948" w:type="dxa"/>
            <w:tcBorders>
              <w:top w:val="single" w:sz="4" w:space="0" w:color="auto"/>
              <w:left w:val="single" w:sz="4" w:space="0" w:color="auto"/>
              <w:bottom w:val="single" w:sz="4" w:space="0" w:color="auto"/>
              <w:right w:val="single" w:sz="4" w:space="0" w:color="auto"/>
            </w:tcBorders>
            <w:hideMark/>
          </w:tcPr>
          <w:p w14:paraId="77B6A54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Крупная форма</w:t>
            </w:r>
          </w:p>
        </w:tc>
        <w:tc>
          <w:tcPr>
            <w:tcW w:w="1001" w:type="dxa"/>
            <w:tcBorders>
              <w:top w:val="single" w:sz="4" w:space="0" w:color="auto"/>
              <w:left w:val="single" w:sz="4" w:space="0" w:color="auto"/>
              <w:bottom w:val="single" w:sz="4" w:space="0" w:color="auto"/>
              <w:right w:val="single" w:sz="4" w:space="0" w:color="auto"/>
            </w:tcBorders>
            <w:hideMark/>
          </w:tcPr>
          <w:p w14:paraId="34EFAAE0"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697B269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3,5</w:t>
            </w:r>
          </w:p>
        </w:tc>
        <w:tc>
          <w:tcPr>
            <w:tcW w:w="1127" w:type="dxa"/>
            <w:tcBorders>
              <w:top w:val="single" w:sz="4" w:space="0" w:color="auto"/>
              <w:left w:val="single" w:sz="4" w:space="0" w:color="auto"/>
              <w:bottom w:val="single" w:sz="4" w:space="0" w:color="auto"/>
              <w:right w:val="single" w:sz="4" w:space="0" w:color="auto"/>
            </w:tcBorders>
            <w:hideMark/>
          </w:tcPr>
          <w:p w14:paraId="34857409"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7EC141A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917" w:type="dxa"/>
            <w:gridSpan w:val="2"/>
            <w:tcBorders>
              <w:top w:val="single" w:sz="4" w:space="0" w:color="auto"/>
              <w:left w:val="single" w:sz="4" w:space="0" w:color="auto"/>
              <w:bottom w:val="single" w:sz="4" w:space="0" w:color="auto"/>
              <w:right w:val="single" w:sz="4" w:space="0" w:color="auto"/>
            </w:tcBorders>
            <w:hideMark/>
          </w:tcPr>
          <w:p w14:paraId="570183D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9</w:t>
            </w:r>
          </w:p>
        </w:tc>
      </w:tr>
      <w:tr w:rsidR="00E107FA" w:rsidRPr="009B1773" w14:paraId="470BA9E0"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tcPr>
          <w:p w14:paraId="48D43528" w14:textId="77777777" w:rsidR="00E107FA" w:rsidRPr="009B1773" w:rsidRDefault="00E107FA" w:rsidP="00FF3A61">
            <w:pPr>
              <w:rPr>
                <w:rFonts w:ascii="Times New Roman" w:hAnsi="Times New Roman" w:cs="Times New Roman"/>
                <w:sz w:val="24"/>
                <w:szCs w:val="24"/>
              </w:rPr>
            </w:pPr>
          </w:p>
        </w:tc>
        <w:tc>
          <w:tcPr>
            <w:tcW w:w="3948" w:type="dxa"/>
            <w:tcBorders>
              <w:top w:val="single" w:sz="4" w:space="0" w:color="auto"/>
              <w:left w:val="single" w:sz="4" w:space="0" w:color="auto"/>
              <w:bottom w:val="single" w:sz="4" w:space="0" w:color="auto"/>
              <w:right w:val="single" w:sz="4" w:space="0" w:color="auto"/>
            </w:tcBorders>
            <w:hideMark/>
          </w:tcPr>
          <w:p w14:paraId="1008152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итого</w:t>
            </w:r>
          </w:p>
        </w:tc>
        <w:tc>
          <w:tcPr>
            <w:tcW w:w="1001" w:type="dxa"/>
            <w:tcBorders>
              <w:top w:val="single" w:sz="4" w:space="0" w:color="auto"/>
              <w:left w:val="single" w:sz="4" w:space="0" w:color="auto"/>
              <w:bottom w:val="single" w:sz="4" w:space="0" w:color="auto"/>
              <w:right w:val="single" w:sz="4" w:space="0" w:color="auto"/>
            </w:tcBorders>
          </w:tcPr>
          <w:p w14:paraId="21212A6E" w14:textId="77777777" w:rsidR="00E107FA" w:rsidRPr="009B1773" w:rsidRDefault="00E107FA" w:rsidP="00FF3A61">
            <w:pPr>
              <w:rPr>
                <w:rFonts w:ascii="Times New Roman" w:hAnsi="Times New Roman" w:cs="Times New Roman"/>
                <w:sz w:val="24"/>
                <w:szCs w:val="24"/>
              </w:rPr>
            </w:pPr>
          </w:p>
        </w:tc>
        <w:tc>
          <w:tcPr>
            <w:tcW w:w="932" w:type="dxa"/>
            <w:tcBorders>
              <w:top w:val="single" w:sz="4" w:space="0" w:color="auto"/>
              <w:left w:val="single" w:sz="4" w:space="0" w:color="auto"/>
              <w:bottom w:val="single" w:sz="4" w:space="0" w:color="auto"/>
              <w:right w:val="single" w:sz="4" w:space="0" w:color="auto"/>
            </w:tcBorders>
          </w:tcPr>
          <w:p w14:paraId="10657197" w14:textId="77777777" w:rsidR="00E107FA" w:rsidRPr="009B1773" w:rsidRDefault="00E107FA" w:rsidP="00FF3A61">
            <w:pPr>
              <w:rPr>
                <w:rFonts w:ascii="Times New Roman" w:hAnsi="Times New Roman" w:cs="Times New Roman"/>
                <w:sz w:val="24"/>
                <w:szCs w:val="24"/>
              </w:rPr>
            </w:pPr>
          </w:p>
        </w:tc>
        <w:tc>
          <w:tcPr>
            <w:tcW w:w="1127" w:type="dxa"/>
            <w:tcBorders>
              <w:top w:val="single" w:sz="4" w:space="0" w:color="auto"/>
              <w:left w:val="single" w:sz="4" w:space="0" w:color="auto"/>
              <w:bottom w:val="single" w:sz="4" w:space="0" w:color="auto"/>
              <w:right w:val="single" w:sz="4" w:space="0" w:color="auto"/>
            </w:tcBorders>
          </w:tcPr>
          <w:p w14:paraId="1EC3671A" w14:textId="77777777" w:rsidR="00E107FA" w:rsidRPr="009B1773" w:rsidRDefault="00E107FA" w:rsidP="00FF3A61">
            <w:pPr>
              <w:rPr>
                <w:rFonts w:ascii="Times New Roman" w:hAnsi="Times New Roman" w:cs="Times New Roman"/>
                <w:sz w:val="24"/>
                <w:szCs w:val="24"/>
              </w:rPr>
            </w:pPr>
          </w:p>
        </w:tc>
        <w:tc>
          <w:tcPr>
            <w:tcW w:w="1219" w:type="dxa"/>
            <w:gridSpan w:val="2"/>
            <w:tcBorders>
              <w:top w:val="single" w:sz="4" w:space="0" w:color="auto"/>
              <w:left w:val="single" w:sz="4" w:space="0" w:color="auto"/>
              <w:bottom w:val="single" w:sz="4" w:space="0" w:color="auto"/>
              <w:right w:val="single" w:sz="4" w:space="0" w:color="auto"/>
            </w:tcBorders>
          </w:tcPr>
          <w:p w14:paraId="49572198" w14:textId="77777777" w:rsidR="00E107FA" w:rsidRPr="009B1773" w:rsidRDefault="00E107FA" w:rsidP="00FF3A61">
            <w:pPr>
              <w:rPr>
                <w:rFonts w:ascii="Times New Roman" w:hAnsi="Times New Roman" w:cs="Times New Roman"/>
                <w:sz w:val="24"/>
                <w:szCs w:val="24"/>
              </w:rPr>
            </w:pPr>
          </w:p>
        </w:tc>
        <w:tc>
          <w:tcPr>
            <w:tcW w:w="917" w:type="dxa"/>
            <w:gridSpan w:val="2"/>
            <w:tcBorders>
              <w:top w:val="single" w:sz="4" w:space="0" w:color="auto"/>
              <w:left w:val="single" w:sz="4" w:space="0" w:color="auto"/>
              <w:bottom w:val="single" w:sz="4" w:space="0" w:color="auto"/>
              <w:right w:val="single" w:sz="4" w:space="0" w:color="auto"/>
            </w:tcBorders>
            <w:hideMark/>
          </w:tcPr>
          <w:p w14:paraId="2EB0933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70</w:t>
            </w:r>
          </w:p>
        </w:tc>
      </w:tr>
    </w:tbl>
    <w:p w14:paraId="2580BF82" w14:textId="77777777" w:rsidR="009B1773" w:rsidRPr="009B1773" w:rsidRDefault="009B1773" w:rsidP="009B1773">
      <w:pPr>
        <w:rPr>
          <w:rFonts w:ascii="Times New Roman" w:hAnsi="Times New Roman" w:cs="Times New Roman"/>
          <w:sz w:val="24"/>
          <w:szCs w:val="24"/>
        </w:rPr>
      </w:pPr>
    </w:p>
    <w:p w14:paraId="573F9C7E" w14:textId="77777777" w:rsidR="00E107FA" w:rsidRPr="00E107FA" w:rsidRDefault="00E107FA" w:rsidP="00E107FA">
      <w:pPr>
        <w:rPr>
          <w:rFonts w:ascii="Times New Roman" w:hAnsi="Times New Roman" w:cs="Times New Roman"/>
          <w:sz w:val="28"/>
          <w:szCs w:val="28"/>
        </w:rPr>
      </w:pPr>
      <w:r w:rsidRPr="00E107FA">
        <w:rPr>
          <w:rFonts w:ascii="Times New Roman" w:hAnsi="Times New Roman" w:cs="Times New Roman"/>
          <w:sz w:val="28"/>
          <w:szCs w:val="28"/>
        </w:rPr>
        <w:t>Учебно-тематический план работы с учащимися 5 класса (скрипка)</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3950"/>
        <w:gridCol w:w="1002"/>
        <w:gridCol w:w="933"/>
        <w:gridCol w:w="1128"/>
        <w:gridCol w:w="1213"/>
        <w:gridCol w:w="7"/>
        <w:gridCol w:w="911"/>
        <w:gridCol w:w="7"/>
      </w:tblGrid>
      <w:tr w:rsidR="00E107FA" w:rsidRPr="009B1773" w14:paraId="4813AB2C" w14:textId="77777777" w:rsidTr="00FF3A61">
        <w:trPr>
          <w:trHeight w:val="255"/>
        </w:trPr>
        <w:tc>
          <w:tcPr>
            <w:tcW w:w="660" w:type="dxa"/>
            <w:vMerge w:val="restart"/>
            <w:tcBorders>
              <w:top w:val="single" w:sz="4" w:space="0" w:color="auto"/>
              <w:left w:val="single" w:sz="4" w:space="0" w:color="auto"/>
              <w:bottom w:val="single" w:sz="4" w:space="0" w:color="auto"/>
              <w:right w:val="single" w:sz="4" w:space="0" w:color="auto"/>
            </w:tcBorders>
            <w:hideMark/>
          </w:tcPr>
          <w:p w14:paraId="3E63657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 xml:space="preserve">№ </w:t>
            </w:r>
          </w:p>
          <w:p w14:paraId="0637677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п/п</w:t>
            </w:r>
          </w:p>
        </w:tc>
        <w:tc>
          <w:tcPr>
            <w:tcW w:w="3948" w:type="dxa"/>
            <w:vMerge w:val="restart"/>
            <w:tcBorders>
              <w:top w:val="single" w:sz="4" w:space="0" w:color="auto"/>
              <w:left w:val="single" w:sz="4" w:space="0" w:color="auto"/>
              <w:bottom w:val="single" w:sz="4" w:space="0" w:color="auto"/>
              <w:right w:val="single" w:sz="4" w:space="0" w:color="auto"/>
            </w:tcBorders>
            <w:hideMark/>
          </w:tcPr>
          <w:p w14:paraId="1688D15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Названия тем</w:t>
            </w:r>
          </w:p>
        </w:tc>
        <w:tc>
          <w:tcPr>
            <w:tcW w:w="5196" w:type="dxa"/>
            <w:gridSpan w:val="7"/>
            <w:tcBorders>
              <w:top w:val="single" w:sz="4" w:space="0" w:color="auto"/>
              <w:left w:val="single" w:sz="4" w:space="0" w:color="auto"/>
              <w:bottom w:val="single" w:sz="4" w:space="0" w:color="auto"/>
              <w:right w:val="single" w:sz="4" w:space="0" w:color="auto"/>
            </w:tcBorders>
            <w:hideMark/>
          </w:tcPr>
          <w:p w14:paraId="19D2D3CA"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Количество часов</w:t>
            </w:r>
          </w:p>
        </w:tc>
      </w:tr>
      <w:tr w:rsidR="00E107FA" w:rsidRPr="009B1773" w14:paraId="1E29BC0E" w14:textId="77777777" w:rsidTr="00FF3A61">
        <w:trPr>
          <w:trHeight w:val="285"/>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359A9911" w14:textId="77777777" w:rsidR="00E107FA" w:rsidRPr="009B1773" w:rsidRDefault="00E107FA" w:rsidP="00FF3A61">
            <w:pPr>
              <w:rPr>
                <w:rFonts w:ascii="Times New Roman" w:hAnsi="Times New Roman" w:cs="Times New Roman"/>
                <w:sz w:val="24"/>
                <w:szCs w:val="24"/>
              </w:rPr>
            </w:pPr>
          </w:p>
        </w:tc>
        <w:tc>
          <w:tcPr>
            <w:tcW w:w="3948" w:type="dxa"/>
            <w:vMerge/>
            <w:tcBorders>
              <w:top w:val="single" w:sz="4" w:space="0" w:color="auto"/>
              <w:left w:val="single" w:sz="4" w:space="0" w:color="auto"/>
              <w:bottom w:val="single" w:sz="4" w:space="0" w:color="auto"/>
              <w:right w:val="single" w:sz="4" w:space="0" w:color="auto"/>
            </w:tcBorders>
            <w:vAlign w:val="center"/>
            <w:hideMark/>
          </w:tcPr>
          <w:p w14:paraId="06EEF21A" w14:textId="77777777" w:rsidR="00E107FA" w:rsidRPr="009B1773" w:rsidRDefault="00E107FA" w:rsidP="00FF3A61">
            <w:pPr>
              <w:rPr>
                <w:rFonts w:ascii="Times New Roman" w:hAnsi="Times New Roman" w:cs="Times New Roman"/>
                <w:sz w:val="24"/>
                <w:szCs w:val="24"/>
              </w:rPr>
            </w:pPr>
          </w:p>
        </w:tc>
        <w:tc>
          <w:tcPr>
            <w:tcW w:w="1933" w:type="dxa"/>
            <w:gridSpan w:val="2"/>
            <w:tcBorders>
              <w:top w:val="single" w:sz="4" w:space="0" w:color="auto"/>
              <w:left w:val="single" w:sz="4" w:space="0" w:color="auto"/>
              <w:bottom w:val="single" w:sz="4" w:space="0" w:color="auto"/>
              <w:right w:val="single" w:sz="4" w:space="0" w:color="auto"/>
            </w:tcBorders>
            <w:hideMark/>
          </w:tcPr>
          <w:p w14:paraId="17CA898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 полугодие</w:t>
            </w:r>
          </w:p>
        </w:tc>
        <w:tc>
          <w:tcPr>
            <w:tcW w:w="2346" w:type="dxa"/>
            <w:gridSpan w:val="3"/>
            <w:tcBorders>
              <w:top w:val="single" w:sz="4" w:space="0" w:color="auto"/>
              <w:left w:val="single" w:sz="4" w:space="0" w:color="auto"/>
              <w:bottom w:val="single" w:sz="4" w:space="0" w:color="auto"/>
              <w:right w:val="single" w:sz="4" w:space="0" w:color="auto"/>
            </w:tcBorders>
            <w:hideMark/>
          </w:tcPr>
          <w:p w14:paraId="500A5E0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 полугодие</w:t>
            </w:r>
          </w:p>
        </w:tc>
        <w:tc>
          <w:tcPr>
            <w:tcW w:w="917" w:type="dxa"/>
            <w:gridSpan w:val="2"/>
            <w:tcBorders>
              <w:top w:val="single" w:sz="4" w:space="0" w:color="auto"/>
              <w:left w:val="single" w:sz="4" w:space="0" w:color="auto"/>
              <w:bottom w:val="single" w:sz="4" w:space="0" w:color="auto"/>
              <w:right w:val="single" w:sz="4" w:space="0" w:color="auto"/>
            </w:tcBorders>
          </w:tcPr>
          <w:p w14:paraId="38C5FA8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Всего</w:t>
            </w:r>
          </w:p>
        </w:tc>
      </w:tr>
      <w:tr w:rsidR="00E107FA" w:rsidRPr="009B1773" w14:paraId="68554644" w14:textId="77777777" w:rsidTr="00FF3A61">
        <w:trPr>
          <w:gridAfter w:val="1"/>
          <w:wAfter w:w="7" w:type="dxa"/>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42202DD7" w14:textId="77777777" w:rsidR="00E107FA" w:rsidRPr="009B1773" w:rsidRDefault="00E107FA" w:rsidP="00FF3A61">
            <w:pPr>
              <w:rPr>
                <w:rFonts w:ascii="Times New Roman" w:hAnsi="Times New Roman" w:cs="Times New Roman"/>
                <w:sz w:val="24"/>
                <w:szCs w:val="24"/>
              </w:rPr>
            </w:pPr>
          </w:p>
        </w:tc>
        <w:tc>
          <w:tcPr>
            <w:tcW w:w="3948" w:type="dxa"/>
            <w:vMerge/>
            <w:tcBorders>
              <w:top w:val="single" w:sz="4" w:space="0" w:color="auto"/>
              <w:left w:val="single" w:sz="4" w:space="0" w:color="auto"/>
              <w:bottom w:val="single" w:sz="4" w:space="0" w:color="auto"/>
              <w:right w:val="single" w:sz="4" w:space="0" w:color="auto"/>
            </w:tcBorders>
            <w:vAlign w:val="center"/>
            <w:hideMark/>
          </w:tcPr>
          <w:p w14:paraId="678B7941" w14:textId="77777777" w:rsidR="00E107FA" w:rsidRPr="009B1773" w:rsidRDefault="00E107FA" w:rsidP="00FF3A61">
            <w:pPr>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hideMark/>
          </w:tcPr>
          <w:p w14:paraId="6CB79EE2" w14:textId="77777777" w:rsidR="00303BFD" w:rsidRPr="009B1773" w:rsidRDefault="00E107FA" w:rsidP="00303BFD">
            <w:pPr>
              <w:rPr>
                <w:rFonts w:ascii="Times New Roman" w:hAnsi="Times New Roman" w:cs="Times New Roman"/>
                <w:sz w:val="24"/>
                <w:szCs w:val="24"/>
              </w:rPr>
            </w:pPr>
            <w:r w:rsidRPr="009B1773">
              <w:rPr>
                <w:rFonts w:ascii="Times New Roman" w:hAnsi="Times New Roman" w:cs="Times New Roman"/>
                <w:sz w:val="24"/>
                <w:szCs w:val="24"/>
              </w:rPr>
              <w:t>Теорет</w:t>
            </w:r>
          </w:p>
          <w:p w14:paraId="5B572FFF" w14:textId="77777777" w:rsidR="00E107FA" w:rsidRPr="009B1773" w:rsidRDefault="00E107FA" w:rsidP="00FF3A61">
            <w:pPr>
              <w:rPr>
                <w:rFonts w:ascii="Times New Roman" w:hAnsi="Times New Roman" w:cs="Times New Roman"/>
                <w:sz w:val="24"/>
                <w:szCs w:val="24"/>
              </w:rPr>
            </w:pPr>
          </w:p>
        </w:tc>
        <w:tc>
          <w:tcPr>
            <w:tcW w:w="932" w:type="dxa"/>
            <w:tcBorders>
              <w:top w:val="single" w:sz="4" w:space="0" w:color="auto"/>
              <w:left w:val="single" w:sz="4" w:space="0" w:color="auto"/>
              <w:bottom w:val="single" w:sz="4" w:space="0" w:color="auto"/>
              <w:right w:val="single" w:sz="4" w:space="0" w:color="auto"/>
            </w:tcBorders>
            <w:hideMark/>
          </w:tcPr>
          <w:p w14:paraId="3AD9390E" w14:textId="77777777" w:rsidR="00303BFD" w:rsidRPr="009B1773" w:rsidRDefault="00E107FA" w:rsidP="00303BFD">
            <w:pPr>
              <w:rPr>
                <w:rFonts w:ascii="Times New Roman" w:hAnsi="Times New Roman" w:cs="Times New Roman"/>
                <w:sz w:val="24"/>
                <w:szCs w:val="24"/>
              </w:rPr>
            </w:pPr>
            <w:r w:rsidRPr="009B1773">
              <w:rPr>
                <w:rFonts w:ascii="Times New Roman" w:hAnsi="Times New Roman" w:cs="Times New Roman"/>
                <w:sz w:val="24"/>
                <w:szCs w:val="24"/>
              </w:rPr>
              <w:t>Практ</w:t>
            </w:r>
          </w:p>
          <w:p w14:paraId="3A6EABBF" w14:textId="77777777" w:rsidR="00E107FA" w:rsidRPr="009B1773" w:rsidRDefault="00E107FA" w:rsidP="00FF3A61">
            <w:pPr>
              <w:rPr>
                <w:rFonts w:ascii="Times New Roman" w:hAnsi="Times New Roman" w:cs="Times New Roman"/>
                <w:sz w:val="24"/>
                <w:szCs w:val="24"/>
              </w:rPr>
            </w:pPr>
          </w:p>
        </w:tc>
        <w:tc>
          <w:tcPr>
            <w:tcW w:w="1127" w:type="dxa"/>
            <w:tcBorders>
              <w:top w:val="single" w:sz="4" w:space="0" w:color="auto"/>
              <w:left w:val="single" w:sz="4" w:space="0" w:color="auto"/>
              <w:bottom w:val="single" w:sz="4" w:space="0" w:color="auto"/>
              <w:right w:val="single" w:sz="4" w:space="0" w:color="auto"/>
            </w:tcBorders>
            <w:hideMark/>
          </w:tcPr>
          <w:p w14:paraId="42BF9A2D" w14:textId="77777777" w:rsidR="00303BFD" w:rsidRPr="009B1773" w:rsidRDefault="00E107FA" w:rsidP="00303BFD">
            <w:pPr>
              <w:rPr>
                <w:rFonts w:ascii="Times New Roman" w:hAnsi="Times New Roman" w:cs="Times New Roman"/>
                <w:sz w:val="24"/>
                <w:szCs w:val="24"/>
              </w:rPr>
            </w:pPr>
            <w:r w:rsidRPr="009B1773">
              <w:rPr>
                <w:rFonts w:ascii="Times New Roman" w:hAnsi="Times New Roman" w:cs="Times New Roman"/>
                <w:sz w:val="24"/>
                <w:szCs w:val="24"/>
              </w:rPr>
              <w:t>Теорет</w:t>
            </w:r>
          </w:p>
          <w:p w14:paraId="4B8A7761" w14:textId="77777777" w:rsidR="00E107FA" w:rsidRPr="009B1773" w:rsidRDefault="00E107FA" w:rsidP="00FF3A61">
            <w:pPr>
              <w:rPr>
                <w:rFonts w:ascii="Times New Roman" w:hAnsi="Times New Roman" w:cs="Times New Roman"/>
                <w:sz w:val="24"/>
                <w:szCs w:val="24"/>
              </w:rPr>
            </w:pPr>
          </w:p>
        </w:tc>
        <w:tc>
          <w:tcPr>
            <w:tcW w:w="1212" w:type="dxa"/>
            <w:tcBorders>
              <w:top w:val="single" w:sz="4" w:space="0" w:color="auto"/>
              <w:left w:val="single" w:sz="4" w:space="0" w:color="auto"/>
              <w:bottom w:val="single" w:sz="4" w:space="0" w:color="auto"/>
              <w:right w:val="single" w:sz="4" w:space="0" w:color="auto"/>
            </w:tcBorders>
            <w:hideMark/>
          </w:tcPr>
          <w:p w14:paraId="1A12A593" w14:textId="77777777" w:rsidR="00303BFD" w:rsidRPr="009B1773" w:rsidRDefault="00E107FA" w:rsidP="00303BFD">
            <w:pPr>
              <w:rPr>
                <w:rFonts w:ascii="Times New Roman" w:hAnsi="Times New Roman" w:cs="Times New Roman"/>
                <w:sz w:val="24"/>
                <w:szCs w:val="24"/>
              </w:rPr>
            </w:pPr>
            <w:r w:rsidRPr="009B1773">
              <w:rPr>
                <w:rFonts w:ascii="Times New Roman" w:hAnsi="Times New Roman" w:cs="Times New Roman"/>
                <w:sz w:val="24"/>
                <w:szCs w:val="24"/>
              </w:rPr>
              <w:t>Практ</w:t>
            </w:r>
          </w:p>
          <w:p w14:paraId="5866AA01" w14:textId="77777777" w:rsidR="00E107FA" w:rsidRPr="009B1773" w:rsidRDefault="00E107FA" w:rsidP="00FF3A61">
            <w:pPr>
              <w:rPr>
                <w:rFonts w:ascii="Times New Roman" w:hAnsi="Times New Roman" w:cs="Times New Roman"/>
                <w:sz w:val="24"/>
                <w:szCs w:val="24"/>
              </w:rPr>
            </w:pPr>
          </w:p>
        </w:tc>
        <w:tc>
          <w:tcPr>
            <w:tcW w:w="917" w:type="dxa"/>
            <w:gridSpan w:val="2"/>
            <w:tcBorders>
              <w:top w:val="single" w:sz="4" w:space="0" w:color="auto"/>
              <w:left w:val="single" w:sz="4" w:space="0" w:color="auto"/>
              <w:bottom w:val="single" w:sz="4" w:space="0" w:color="auto"/>
              <w:right w:val="single" w:sz="4" w:space="0" w:color="auto"/>
            </w:tcBorders>
          </w:tcPr>
          <w:p w14:paraId="7594CBA4" w14:textId="77777777" w:rsidR="00E107FA" w:rsidRPr="009B1773" w:rsidRDefault="00E107FA" w:rsidP="00FF3A61">
            <w:pPr>
              <w:rPr>
                <w:rFonts w:ascii="Times New Roman" w:hAnsi="Times New Roman" w:cs="Times New Roman"/>
                <w:sz w:val="24"/>
                <w:szCs w:val="24"/>
              </w:rPr>
            </w:pPr>
          </w:p>
        </w:tc>
      </w:tr>
      <w:tr w:rsidR="00E107FA" w:rsidRPr="009B1773" w14:paraId="2E67D38B"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2A7589E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3948" w:type="dxa"/>
            <w:tcBorders>
              <w:top w:val="single" w:sz="4" w:space="0" w:color="auto"/>
              <w:left w:val="single" w:sz="4" w:space="0" w:color="auto"/>
              <w:bottom w:val="single" w:sz="4" w:space="0" w:color="auto"/>
              <w:right w:val="single" w:sz="4" w:space="0" w:color="auto"/>
            </w:tcBorders>
            <w:hideMark/>
          </w:tcPr>
          <w:p w14:paraId="7A392029"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Изучение трехоктавных гамм и арпеджио (для более успевающих уч-ся – трезвучия с обращениями, септаккорды, кватрсекстаккорды, гаммы в двойных нотах –терции, секста, октавы)</w:t>
            </w:r>
          </w:p>
        </w:tc>
        <w:tc>
          <w:tcPr>
            <w:tcW w:w="1001" w:type="dxa"/>
            <w:tcBorders>
              <w:top w:val="single" w:sz="4" w:space="0" w:color="auto"/>
              <w:left w:val="single" w:sz="4" w:space="0" w:color="auto"/>
              <w:bottom w:val="single" w:sz="4" w:space="0" w:color="auto"/>
              <w:right w:val="single" w:sz="4" w:space="0" w:color="auto"/>
            </w:tcBorders>
            <w:hideMark/>
          </w:tcPr>
          <w:p w14:paraId="7C93C7A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932" w:type="dxa"/>
            <w:tcBorders>
              <w:top w:val="single" w:sz="4" w:space="0" w:color="auto"/>
              <w:left w:val="single" w:sz="4" w:space="0" w:color="auto"/>
              <w:bottom w:val="single" w:sz="4" w:space="0" w:color="auto"/>
              <w:right w:val="single" w:sz="4" w:space="0" w:color="auto"/>
            </w:tcBorders>
            <w:hideMark/>
          </w:tcPr>
          <w:p w14:paraId="4C5EDD6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1127" w:type="dxa"/>
            <w:tcBorders>
              <w:top w:val="single" w:sz="4" w:space="0" w:color="auto"/>
              <w:left w:val="single" w:sz="4" w:space="0" w:color="auto"/>
              <w:bottom w:val="single" w:sz="4" w:space="0" w:color="auto"/>
              <w:right w:val="single" w:sz="4" w:space="0" w:color="auto"/>
            </w:tcBorders>
            <w:hideMark/>
          </w:tcPr>
          <w:p w14:paraId="6E61B2BA"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35128DBF"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917" w:type="dxa"/>
            <w:gridSpan w:val="2"/>
            <w:tcBorders>
              <w:top w:val="single" w:sz="4" w:space="0" w:color="auto"/>
              <w:left w:val="single" w:sz="4" w:space="0" w:color="auto"/>
              <w:bottom w:val="single" w:sz="4" w:space="0" w:color="auto"/>
              <w:right w:val="single" w:sz="4" w:space="0" w:color="auto"/>
            </w:tcBorders>
            <w:hideMark/>
          </w:tcPr>
          <w:p w14:paraId="23D49BC0"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9</w:t>
            </w:r>
          </w:p>
        </w:tc>
      </w:tr>
      <w:tr w:rsidR="00E107FA" w:rsidRPr="009B1773" w14:paraId="35D703BE"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602B373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3948" w:type="dxa"/>
            <w:tcBorders>
              <w:top w:val="single" w:sz="4" w:space="0" w:color="auto"/>
              <w:left w:val="single" w:sz="4" w:space="0" w:color="auto"/>
              <w:bottom w:val="single" w:sz="4" w:space="0" w:color="auto"/>
              <w:right w:val="single" w:sz="4" w:space="0" w:color="auto"/>
            </w:tcBorders>
            <w:hideMark/>
          </w:tcPr>
          <w:p w14:paraId="74F209E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Работа над штрихами: деташе, легато, мартле, стаккато, спиккато, сотиле. Их различие чередования в этюдах.</w:t>
            </w:r>
          </w:p>
        </w:tc>
        <w:tc>
          <w:tcPr>
            <w:tcW w:w="1001" w:type="dxa"/>
            <w:tcBorders>
              <w:top w:val="single" w:sz="4" w:space="0" w:color="auto"/>
              <w:left w:val="single" w:sz="4" w:space="0" w:color="auto"/>
              <w:bottom w:val="single" w:sz="4" w:space="0" w:color="auto"/>
              <w:right w:val="single" w:sz="4" w:space="0" w:color="auto"/>
            </w:tcBorders>
            <w:hideMark/>
          </w:tcPr>
          <w:p w14:paraId="0472C35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932" w:type="dxa"/>
            <w:tcBorders>
              <w:top w:val="single" w:sz="4" w:space="0" w:color="auto"/>
              <w:left w:val="single" w:sz="4" w:space="0" w:color="auto"/>
              <w:bottom w:val="single" w:sz="4" w:space="0" w:color="auto"/>
              <w:right w:val="single" w:sz="4" w:space="0" w:color="auto"/>
            </w:tcBorders>
            <w:hideMark/>
          </w:tcPr>
          <w:p w14:paraId="41BD24D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1127" w:type="dxa"/>
            <w:tcBorders>
              <w:top w:val="single" w:sz="4" w:space="0" w:color="auto"/>
              <w:left w:val="single" w:sz="4" w:space="0" w:color="auto"/>
              <w:bottom w:val="single" w:sz="4" w:space="0" w:color="auto"/>
              <w:right w:val="single" w:sz="4" w:space="0" w:color="auto"/>
            </w:tcBorders>
            <w:hideMark/>
          </w:tcPr>
          <w:p w14:paraId="103B417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4C4A771F"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917" w:type="dxa"/>
            <w:gridSpan w:val="2"/>
            <w:tcBorders>
              <w:top w:val="single" w:sz="4" w:space="0" w:color="auto"/>
              <w:left w:val="single" w:sz="4" w:space="0" w:color="auto"/>
              <w:bottom w:val="single" w:sz="4" w:space="0" w:color="auto"/>
              <w:right w:val="single" w:sz="4" w:space="0" w:color="auto"/>
            </w:tcBorders>
            <w:hideMark/>
          </w:tcPr>
          <w:p w14:paraId="5FC8CFC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10</w:t>
            </w:r>
          </w:p>
        </w:tc>
      </w:tr>
      <w:tr w:rsidR="00E107FA" w:rsidRPr="009B1773" w14:paraId="796358A2"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14B767B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3948" w:type="dxa"/>
            <w:tcBorders>
              <w:top w:val="single" w:sz="4" w:space="0" w:color="auto"/>
              <w:left w:val="single" w:sz="4" w:space="0" w:color="auto"/>
              <w:bottom w:val="single" w:sz="4" w:space="0" w:color="auto"/>
              <w:right w:val="single" w:sz="4" w:space="0" w:color="auto"/>
            </w:tcBorders>
            <w:hideMark/>
          </w:tcPr>
          <w:p w14:paraId="5B11B8B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Работа над соединением позиций при исполнении двухголосия</w:t>
            </w:r>
          </w:p>
        </w:tc>
        <w:tc>
          <w:tcPr>
            <w:tcW w:w="1001" w:type="dxa"/>
            <w:tcBorders>
              <w:top w:val="single" w:sz="4" w:space="0" w:color="auto"/>
              <w:left w:val="single" w:sz="4" w:space="0" w:color="auto"/>
              <w:bottom w:val="single" w:sz="4" w:space="0" w:color="auto"/>
              <w:right w:val="single" w:sz="4" w:space="0" w:color="auto"/>
            </w:tcBorders>
            <w:hideMark/>
          </w:tcPr>
          <w:p w14:paraId="51E7D590"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932" w:type="dxa"/>
            <w:tcBorders>
              <w:top w:val="single" w:sz="4" w:space="0" w:color="auto"/>
              <w:left w:val="single" w:sz="4" w:space="0" w:color="auto"/>
              <w:bottom w:val="single" w:sz="4" w:space="0" w:color="auto"/>
              <w:right w:val="single" w:sz="4" w:space="0" w:color="auto"/>
            </w:tcBorders>
            <w:hideMark/>
          </w:tcPr>
          <w:p w14:paraId="45F8DF09"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1127" w:type="dxa"/>
            <w:tcBorders>
              <w:top w:val="single" w:sz="4" w:space="0" w:color="auto"/>
              <w:left w:val="single" w:sz="4" w:space="0" w:color="auto"/>
              <w:bottom w:val="single" w:sz="4" w:space="0" w:color="auto"/>
              <w:right w:val="single" w:sz="4" w:space="0" w:color="auto"/>
            </w:tcBorders>
            <w:hideMark/>
          </w:tcPr>
          <w:p w14:paraId="7791416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1A87AE5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917" w:type="dxa"/>
            <w:gridSpan w:val="2"/>
            <w:tcBorders>
              <w:top w:val="single" w:sz="4" w:space="0" w:color="auto"/>
              <w:left w:val="single" w:sz="4" w:space="0" w:color="auto"/>
              <w:bottom w:val="single" w:sz="4" w:space="0" w:color="auto"/>
              <w:right w:val="single" w:sz="4" w:space="0" w:color="auto"/>
            </w:tcBorders>
            <w:hideMark/>
          </w:tcPr>
          <w:p w14:paraId="62372A6C"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7</w:t>
            </w:r>
          </w:p>
        </w:tc>
      </w:tr>
      <w:tr w:rsidR="00E107FA" w:rsidRPr="009B1773" w14:paraId="5EDFE9BB"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734C322A"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lastRenderedPageBreak/>
              <w:t>4</w:t>
            </w:r>
          </w:p>
        </w:tc>
        <w:tc>
          <w:tcPr>
            <w:tcW w:w="3948" w:type="dxa"/>
            <w:tcBorders>
              <w:top w:val="single" w:sz="4" w:space="0" w:color="auto"/>
              <w:left w:val="single" w:sz="4" w:space="0" w:color="auto"/>
              <w:bottom w:val="single" w:sz="4" w:space="0" w:color="auto"/>
              <w:right w:val="single" w:sz="4" w:space="0" w:color="auto"/>
            </w:tcBorders>
            <w:hideMark/>
          </w:tcPr>
          <w:p w14:paraId="4D2D641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Элементарные виды флажолетов</w:t>
            </w:r>
          </w:p>
        </w:tc>
        <w:tc>
          <w:tcPr>
            <w:tcW w:w="1001" w:type="dxa"/>
            <w:tcBorders>
              <w:top w:val="single" w:sz="4" w:space="0" w:color="auto"/>
              <w:left w:val="single" w:sz="4" w:space="0" w:color="auto"/>
              <w:bottom w:val="single" w:sz="4" w:space="0" w:color="auto"/>
              <w:right w:val="single" w:sz="4" w:space="0" w:color="auto"/>
            </w:tcBorders>
            <w:hideMark/>
          </w:tcPr>
          <w:p w14:paraId="61651F9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932" w:type="dxa"/>
            <w:tcBorders>
              <w:top w:val="single" w:sz="4" w:space="0" w:color="auto"/>
              <w:left w:val="single" w:sz="4" w:space="0" w:color="auto"/>
              <w:bottom w:val="single" w:sz="4" w:space="0" w:color="auto"/>
              <w:right w:val="single" w:sz="4" w:space="0" w:color="auto"/>
            </w:tcBorders>
            <w:hideMark/>
          </w:tcPr>
          <w:p w14:paraId="7F7ACDC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127" w:type="dxa"/>
            <w:tcBorders>
              <w:top w:val="single" w:sz="4" w:space="0" w:color="auto"/>
              <w:left w:val="single" w:sz="4" w:space="0" w:color="auto"/>
              <w:bottom w:val="single" w:sz="4" w:space="0" w:color="auto"/>
              <w:right w:val="single" w:sz="4" w:space="0" w:color="auto"/>
            </w:tcBorders>
            <w:hideMark/>
          </w:tcPr>
          <w:p w14:paraId="253471C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67FCD0B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917" w:type="dxa"/>
            <w:gridSpan w:val="2"/>
            <w:tcBorders>
              <w:top w:val="single" w:sz="4" w:space="0" w:color="auto"/>
              <w:left w:val="single" w:sz="4" w:space="0" w:color="auto"/>
              <w:bottom w:val="single" w:sz="4" w:space="0" w:color="auto"/>
              <w:right w:val="single" w:sz="4" w:space="0" w:color="auto"/>
            </w:tcBorders>
            <w:hideMark/>
          </w:tcPr>
          <w:p w14:paraId="68DF703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6</w:t>
            </w:r>
          </w:p>
        </w:tc>
      </w:tr>
      <w:tr w:rsidR="00E107FA" w:rsidRPr="009B1773" w14:paraId="146EFEBC"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4F16944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5</w:t>
            </w:r>
          </w:p>
        </w:tc>
        <w:tc>
          <w:tcPr>
            <w:tcW w:w="3948" w:type="dxa"/>
            <w:tcBorders>
              <w:top w:val="single" w:sz="4" w:space="0" w:color="auto"/>
              <w:left w:val="single" w:sz="4" w:space="0" w:color="auto"/>
              <w:bottom w:val="single" w:sz="4" w:space="0" w:color="auto"/>
              <w:right w:val="single" w:sz="4" w:space="0" w:color="auto"/>
            </w:tcBorders>
            <w:hideMark/>
          </w:tcPr>
          <w:p w14:paraId="304376D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Работа над интонацией, динамикой звучания, ритмом, фразировкой в кантилене</w:t>
            </w:r>
          </w:p>
        </w:tc>
        <w:tc>
          <w:tcPr>
            <w:tcW w:w="1001" w:type="dxa"/>
            <w:tcBorders>
              <w:top w:val="single" w:sz="4" w:space="0" w:color="auto"/>
              <w:left w:val="single" w:sz="4" w:space="0" w:color="auto"/>
              <w:bottom w:val="single" w:sz="4" w:space="0" w:color="auto"/>
              <w:right w:val="single" w:sz="4" w:space="0" w:color="auto"/>
            </w:tcBorders>
            <w:hideMark/>
          </w:tcPr>
          <w:p w14:paraId="273299B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932" w:type="dxa"/>
            <w:tcBorders>
              <w:top w:val="single" w:sz="4" w:space="0" w:color="auto"/>
              <w:left w:val="single" w:sz="4" w:space="0" w:color="auto"/>
              <w:bottom w:val="single" w:sz="4" w:space="0" w:color="auto"/>
              <w:right w:val="single" w:sz="4" w:space="0" w:color="auto"/>
            </w:tcBorders>
            <w:hideMark/>
          </w:tcPr>
          <w:p w14:paraId="5B3F5D70"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1127" w:type="dxa"/>
            <w:tcBorders>
              <w:top w:val="single" w:sz="4" w:space="0" w:color="auto"/>
              <w:left w:val="single" w:sz="4" w:space="0" w:color="auto"/>
              <w:bottom w:val="single" w:sz="4" w:space="0" w:color="auto"/>
              <w:right w:val="single" w:sz="4" w:space="0" w:color="auto"/>
            </w:tcBorders>
            <w:hideMark/>
          </w:tcPr>
          <w:p w14:paraId="28F083B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1219" w:type="dxa"/>
            <w:gridSpan w:val="2"/>
            <w:tcBorders>
              <w:top w:val="single" w:sz="4" w:space="0" w:color="auto"/>
              <w:left w:val="single" w:sz="4" w:space="0" w:color="auto"/>
              <w:bottom w:val="single" w:sz="4" w:space="0" w:color="auto"/>
              <w:right w:val="single" w:sz="4" w:space="0" w:color="auto"/>
            </w:tcBorders>
            <w:hideMark/>
          </w:tcPr>
          <w:p w14:paraId="2DFA61F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917" w:type="dxa"/>
            <w:gridSpan w:val="2"/>
            <w:tcBorders>
              <w:top w:val="single" w:sz="4" w:space="0" w:color="auto"/>
              <w:left w:val="single" w:sz="4" w:space="0" w:color="auto"/>
              <w:bottom w:val="single" w:sz="4" w:space="0" w:color="auto"/>
              <w:right w:val="single" w:sz="4" w:space="0" w:color="auto"/>
            </w:tcBorders>
            <w:hideMark/>
          </w:tcPr>
          <w:p w14:paraId="798C3F8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10</w:t>
            </w:r>
          </w:p>
        </w:tc>
      </w:tr>
      <w:tr w:rsidR="00E107FA" w:rsidRPr="009B1773" w14:paraId="3B23588E"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012F252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6</w:t>
            </w:r>
          </w:p>
        </w:tc>
        <w:tc>
          <w:tcPr>
            <w:tcW w:w="3948" w:type="dxa"/>
            <w:tcBorders>
              <w:top w:val="single" w:sz="4" w:space="0" w:color="auto"/>
              <w:left w:val="single" w:sz="4" w:space="0" w:color="auto"/>
              <w:bottom w:val="single" w:sz="4" w:space="0" w:color="auto"/>
              <w:right w:val="single" w:sz="4" w:space="0" w:color="auto"/>
            </w:tcBorders>
            <w:hideMark/>
          </w:tcPr>
          <w:p w14:paraId="08B1EFA4"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Виртуозные пьесы</w:t>
            </w:r>
          </w:p>
        </w:tc>
        <w:tc>
          <w:tcPr>
            <w:tcW w:w="1001" w:type="dxa"/>
            <w:tcBorders>
              <w:top w:val="single" w:sz="4" w:space="0" w:color="auto"/>
              <w:left w:val="single" w:sz="4" w:space="0" w:color="auto"/>
              <w:bottom w:val="single" w:sz="4" w:space="0" w:color="auto"/>
              <w:right w:val="single" w:sz="4" w:space="0" w:color="auto"/>
            </w:tcBorders>
            <w:hideMark/>
          </w:tcPr>
          <w:p w14:paraId="2D43143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932" w:type="dxa"/>
            <w:tcBorders>
              <w:top w:val="single" w:sz="4" w:space="0" w:color="auto"/>
              <w:left w:val="single" w:sz="4" w:space="0" w:color="auto"/>
              <w:bottom w:val="single" w:sz="4" w:space="0" w:color="auto"/>
              <w:right w:val="single" w:sz="4" w:space="0" w:color="auto"/>
            </w:tcBorders>
            <w:hideMark/>
          </w:tcPr>
          <w:p w14:paraId="016B325A"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1127" w:type="dxa"/>
            <w:tcBorders>
              <w:top w:val="single" w:sz="4" w:space="0" w:color="auto"/>
              <w:left w:val="single" w:sz="4" w:space="0" w:color="auto"/>
              <w:bottom w:val="single" w:sz="4" w:space="0" w:color="auto"/>
              <w:right w:val="single" w:sz="4" w:space="0" w:color="auto"/>
            </w:tcBorders>
            <w:hideMark/>
          </w:tcPr>
          <w:p w14:paraId="0877508C"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6459BC46"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917" w:type="dxa"/>
            <w:gridSpan w:val="2"/>
            <w:tcBorders>
              <w:top w:val="single" w:sz="4" w:space="0" w:color="auto"/>
              <w:left w:val="single" w:sz="4" w:space="0" w:color="auto"/>
              <w:bottom w:val="single" w:sz="4" w:space="0" w:color="auto"/>
              <w:right w:val="single" w:sz="4" w:space="0" w:color="auto"/>
            </w:tcBorders>
            <w:hideMark/>
          </w:tcPr>
          <w:p w14:paraId="6198B9F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10</w:t>
            </w:r>
          </w:p>
        </w:tc>
      </w:tr>
      <w:tr w:rsidR="00E107FA" w:rsidRPr="009B1773" w14:paraId="70FCD9BD"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560903EB"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7</w:t>
            </w:r>
          </w:p>
        </w:tc>
        <w:tc>
          <w:tcPr>
            <w:tcW w:w="3948" w:type="dxa"/>
            <w:tcBorders>
              <w:top w:val="single" w:sz="4" w:space="0" w:color="auto"/>
              <w:left w:val="single" w:sz="4" w:space="0" w:color="auto"/>
              <w:bottom w:val="single" w:sz="4" w:space="0" w:color="auto"/>
              <w:right w:val="single" w:sz="4" w:space="0" w:color="auto"/>
            </w:tcBorders>
            <w:hideMark/>
          </w:tcPr>
          <w:p w14:paraId="32E84163"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Работа над крупной формой</w:t>
            </w:r>
          </w:p>
          <w:p w14:paraId="132145D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Аккорды.</w:t>
            </w:r>
          </w:p>
        </w:tc>
        <w:tc>
          <w:tcPr>
            <w:tcW w:w="1001" w:type="dxa"/>
            <w:tcBorders>
              <w:top w:val="single" w:sz="4" w:space="0" w:color="auto"/>
              <w:left w:val="single" w:sz="4" w:space="0" w:color="auto"/>
              <w:bottom w:val="single" w:sz="4" w:space="0" w:color="auto"/>
              <w:right w:val="single" w:sz="4" w:space="0" w:color="auto"/>
            </w:tcBorders>
            <w:hideMark/>
          </w:tcPr>
          <w:p w14:paraId="7E80F88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932" w:type="dxa"/>
            <w:tcBorders>
              <w:top w:val="single" w:sz="4" w:space="0" w:color="auto"/>
              <w:left w:val="single" w:sz="4" w:space="0" w:color="auto"/>
              <w:bottom w:val="single" w:sz="4" w:space="0" w:color="auto"/>
              <w:right w:val="single" w:sz="4" w:space="0" w:color="auto"/>
            </w:tcBorders>
            <w:hideMark/>
          </w:tcPr>
          <w:p w14:paraId="34CB78C9"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1127" w:type="dxa"/>
            <w:tcBorders>
              <w:top w:val="single" w:sz="4" w:space="0" w:color="auto"/>
              <w:left w:val="single" w:sz="4" w:space="0" w:color="auto"/>
              <w:bottom w:val="single" w:sz="4" w:space="0" w:color="auto"/>
              <w:right w:val="single" w:sz="4" w:space="0" w:color="auto"/>
            </w:tcBorders>
            <w:hideMark/>
          </w:tcPr>
          <w:p w14:paraId="7CE588C3"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1219" w:type="dxa"/>
            <w:gridSpan w:val="2"/>
            <w:tcBorders>
              <w:top w:val="single" w:sz="4" w:space="0" w:color="auto"/>
              <w:left w:val="single" w:sz="4" w:space="0" w:color="auto"/>
              <w:bottom w:val="single" w:sz="4" w:space="0" w:color="auto"/>
              <w:right w:val="single" w:sz="4" w:space="0" w:color="auto"/>
            </w:tcBorders>
            <w:hideMark/>
          </w:tcPr>
          <w:p w14:paraId="0CBCA790"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5</w:t>
            </w:r>
          </w:p>
        </w:tc>
        <w:tc>
          <w:tcPr>
            <w:tcW w:w="917" w:type="dxa"/>
            <w:gridSpan w:val="2"/>
            <w:tcBorders>
              <w:top w:val="single" w:sz="4" w:space="0" w:color="auto"/>
              <w:left w:val="single" w:sz="4" w:space="0" w:color="auto"/>
              <w:bottom w:val="single" w:sz="4" w:space="0" w:color="auto"/>
              <w:right w:val="single" w:sz="4" w:space="0" w:color="auto"/>
            </w:tcBorders>
            <w:hideMark/>
          </w:tcPr>
          <w:p w14:paraId="3C75099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12</w:t>
            </w:r>
          </w:p>
        </w:tc>
      </w:tr>
      <w:tr w:rsidR="00E107FA" w:rsidRPr="009B1773" w14:paraId="103335C6"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2F3A0E3D"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8</w:t>
            </w:r>
          </w:p>
        </w:tc>
        <w:tc>
          <w:tcPr>
            <w:tcW w:w="3948" w:type="dxa"/>
            <w:tcBorders>
              <w:top w:val="single" w:sz="4" w:space="0" w:color="auto"/>
              <w:left w:val="single" w:sz="4" w:space="0" w:color="auto"/>
              <w:bottom w:val="single" w:sz="4" w:space="0" w:color="auto"/>
              <w:right w:val="single" w:sz="4" w:space="0" w:color="auto"/>
            </w:tcBorders>
            <w:hideMark/>
          </w:tcPr>
          <w:p w14:paraId="61410742"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Навыки самостоятельного разбора музыкальных произведений</w:t>
            </w:r>
          </w:p>
        </w:tc>
        <w:tc>
          <w:tcPr>
            <w:tcW w:w="1001" w:type="dxa"/>
            <w:tcBorders>
              <w:top w:val="single" w:sz="4" w:space="0" w:color="auto"/>
              <w:left w:val="single" w:sz="4" w:space="0" w:color="auto"/>
              <w:bottom w:val="single" w:sz="4" w:space="0" w:color="auto"/>
              <w:right w:val="single" w:sz="4" w:space="0" w:color="auto"/>
            </w:tcBorders>
            <w:hideMark/>
          </w:tcPr>
          <w:p w14:paraId="16C06BA9"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6EEEEF75"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2,5</w:t>
            </w:r>
          </w:p>
        </w:tc>
        <w:tc>
          <w:tcPr>
            <w:tcW w:w="1127" w:type="dxa"/>
            <w:tcBorders>
              <w:top w:val="single" w:sz="4" w:space="0" w:color="auto"/>
              <w:left w:val="single" w:sz="4" w:space="0" w:color="auto"/>
              <w:bottom w:val="single" w:sz="4" w:space="0" w:color="auto"/>
              <w:right w:val="single" w:sz="4" w:space="0" w:color="auto"/>
            </w:tcBorders>
            <w:hideMark/>
          </w:tcPr>
          <w:p w14:paraId="5F655D21"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19" w:type="dxa"/>
            <w:gridSpan w:val="2"/>
            <w:tcBorders>
              <w:top w:val="single" w:sz="4" w:space="0" w:color="auto"/>
              <w:left w:val="single" w:sz="4" w:space="0" w:color="auto"/>
              <w:bottom w:val="single" w:sz="4" w:space="0" w:color="auto"/>
              <w:right w:val="single" w:sz="4" w:space="0" w:color="auto"/>
            </w:tcBorders>
            <w:hideMark/>
          </w:tcPr>
          <w:p w14:paraId="4EB29E1E"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2,5</w:t>
            </w:r>
          </w:p>
        </w:tc>
        <w:tc>
          <w:tcPr>
            <w:tcW w:w="917" w:type="dxa"/>
            <w:gridSpan w:val="2"/>
            <w:tcBorders>
              <w:top w:val="single" w:sz="4" w:space="0" w:color="auto"/>
              <w:left w:val="single" w:sz="4" w:space="0" w:color="auto"/>
              <w:bottom w:val="single" w:sz="4" w:space="0" w:color="auto"/>
              <w:right w:val="single" w:sz="4" w:space="0" w:color="auto"/>
            </w:tcBorders>
            <w:hideMark/>
          </w:tcPr>
          <w:p w14:paraId="3568CAA7"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6</w:t>
            </w:r>
          </w:p>
        </w:tc>
      </w:tr>
      <w:tr w:rsidR="00E107FA" w:rsidRPr="009B1773" w14:paraId="1132FEC2"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tcPr>
          <w:p w14:paraId="17A29CE3" w14:textId="77777777" w:rsidR="00E107FA" w:rsidRPr="009B1773" w:rsidRDefault="00E107FA" w:rsidP="00FF3A61">
            <w:pPr>
              <w:rPr>
                <w:rFonts w:ascii="Times New Roman" w:hAnsi="Times New Roman" w:cs="Times New Roman"/>
                <w:sz w:val="24"/>
                <w:szCs w:val="24"/>
              </w:rPr>
            </w:pPr>
          </w:p>
        </w:tc>
        <w:tc>
          <w:tcPr>
            <w:tcW w:w="3948" w:type="dxa"/>
            <w:tcBorders>
              <w:top w:val="single" w:sz="4" w:space="0" w:color="auto"/>
              <w:left w:val="single" w:sz="4" w:space="0" w:color="auto"/>
              <w:bottom w:val="single" w:sz="4" w:space="0" w:color="auto"/>
              <w:right w:val="single" w:sz="4" w:space="0" w:color="auto"/>
            </w:tcBorders>
            <w:hideMark/>
          </w:tcPr>
          <w:p w14:paraId="54696D88"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итого</w:t>
            </w:r>
          </w:p>
        </w:tc>
        <w:tc>
          <w:tcPr>
            <w:tcW w:w="1001" w:type="dxa"/>
            <w:tcBorders>
              <w:top w:val="single" w:sz="4" w:space="0" w:color="auto"/>
              <w:left w:val="single" w:sz="4" w:space="0" w:color="auto"/>
              <w:bottom w:val="single" w:sz="4" w:space="0" w:color="auto"/>
              <w:right w:val="single" w:sz="4" w:space="0" w:color="auto"/>
            </w:tcBorders>
          </w:tcPr>
          <w:p w14:paraId="6B9BD5AB" w14:textId="77777777" w:rsidR="00E107FA" w:rsidRPr="009B1773" w:rsidRDefault="00E107FA" w:rsidP="00FF3A61">
            <w:pPr>
              <w:rPr>
                <w:rFonts w:ascii="Times New Roman" w:hAnsi="Times New Roman" w:cs="Times New Roman"/>
                <w:sz w:val="24"/>
                <w:szCs w:val="24"/>
              </w:rPr>
            </w:pPr>
          </w:p>
        </w:tc>
        <w:tc>
          <w:tcPr>
            <w:tcW w:w="932" w:type="dxa"/>
            <w:tcBorders>
              <w:top w:val="single" w:sz="4" w:space="0" w:color="auto"/>
              <w:left w:val="single" w:sz="4" w:space="0" w:color="auto"/>
              <w:bottom w:val="single" w:sz="4" w:space="0" w:color="auto"/>
              <w:right w:val="single" w:sz="4" w:space="0" w:color="auto"/>
            </w:tcBorders>
          </w:tcPr>
          <w:p w14:paraId="5460E41A" w14:textId="77777777" w:rsidR="00E107FA" w:rsidRPr="009B1773" w:rsidRDefault="00E107FA" w:rsidP="00FF3A61">
            <w:pPr>
              <w:rPr>
                <w:rFonts w:ascii="Times New Roman" w:hAnsi="Times New Roman" w:cs="Times New Roman"/>
                <w:sz w:val="24"/>
                <w:szCs w:val="24"/>
              </w:rPr>
            </w:pPr>
          </w:p>
        </w:tc>
        <w:tc>
          <w:tcPr>
            <w:tcW w:w="1127" w:type="dxa"/>
            <w:tcBorders>
              <w:top w:val="single" w:sz="4" w:space="0" w:color="auto"/>
              <w:left w:val="single" w:sz="4" w:space="0" w:color="auto"/>
              <w:bottom w:val="single" w:sz="4" w:space="0" w:color="auto"/>
              <w:right w:val="single" w:sz="4" w:space="0" w:color="auto"/>
            </w:tcBorders>
          </w:tcPr>
          <w:p w14:paraId="241B9157" w14:textId="77777777" w:rsidR="00E107FA" w:rsidRPr="009B1773" w:rsidRDefault="00E107FA" w:rsidP="00FF3A61">
            <w:pPr>
              <w:rPr>
                <w:rFonts w:ascii="Times New Roman" w:hAnsi="Times New Roman" w:cs="Times New Roman"/>
                <w:sz w:val="24"/>
                <w:szCs w:val="24"/>
              </w:rPr>
            </w:pPr>
          </w:p>
        </w:tc>
        <w:tc>
          <w:tcPr>
            <w:tcW w:w="1219" w:type="dxa"/>
            <w:gridSpan w:val="2"/>
            <w:tcBorders>
              <w:top w:val="single" w:sz="4" w:space="0" w:color="auto"/>
              <w:left w:val="single" w:sz="4" w:space="0" w:color="auto"/>
              <w:bottom w:val="single" w:sz="4" w:space="0" w:color="auto"/>
              <w:right w:val="single" w:sz="4" w:space="0" w:color="auto"/>
            </w:tcBorders>
          </w:tcPr>
          <w:p w14:paraId="50A36C8E" w14:textId="77777777" w:rsidR="00E107FA" w:rsidRPr="009B1773" w:rsidRDefault="00E107FA" w:rsidP="00FF3A61">
            <w:pPr>
              <w:rPr>
                <w:rFonts w:ascii="Times New Roman" w:hAnsi="Times New Roman" w:cs="Times New Roman"/>
                <w:sz w:val="24"/>
                <w:szCs w:val="24"/>
              </w:rPr>
            </w:pPr>
          </w:p>
        </w:tc>
        <w:tc>
          <w:tcPr>
            <w:tcW w:w="917" w:type="dxa"/>
            <w:gridSpan w:val="2"/>
            <w:tcBorders>
              <w:top w:val="single" w:sz="4" w:space="0" w:color="auto"/>
              <w:left w:val="single" w:sz="4" w:space="0" w:color="auto"/>
              <w:bottom w:val="single" w:sz="4" w:space="0" w:color="auto"/>
              <w:right w:val="single" w:sz="4" w:space="0" w:color="auto"/>
            </w:tcBorders>
            <w:hideMark/>
          </w:tcPr>
          <w:p w14:paraId="28885509" w14:textId="77777777" w:rsidR="00E107FA" w:rsidRPr="009B1773" w:rsidRDefault="00E107FA" w:rsidP="00FF3A61">
            <w:pPr>
              <w:rPr>
                <w:rFonts w:ascii="Times New Roman" w:hAnsi="Times New Roman" w:cs="Times New Roman"/>
                <w:sz w:val="24"/>
                <w:szCs w:val="24"/>
              </w:rPr>
            </w:pPr>
            <w:r w:rsidRPr="009B1773">
              <w:rPr>
                <w:rFonts w:ascii="Times New Roman" w:hAnsi="Times New Roman" w:cs="Times New Roman"/>
                <w:sz w:val="24"/>
                <w:szCs w:val="24"/>
              </w:rPr>
              <w:t>70</w:t>
            </w:r>
          </w:p>
        </w:tc>
      </w:tr>
    </w:tbl>
    <w:p w14:paraId="6C640CB3" w14:textId="77777777" w:rsidR="00E107FA" w:rsidRPr="009B1773" w:rsidRDefault="00E107FA" w:rsidP="00E107FA">
      <w:pPr>
        <w:rPr>
          <w:rFonts w:ascii="Times New Roman" w:hAnsi="Times New Roman" w:cs="Times New Roman"/>
          <w:sz w:val="24"/>
          <w:szCs w:val="24"/>
        </w:rPr>
      </w:pPr>
    </w:p>
    <w:p w14:paraId="55482005" w14:textId="77777777" w:rsidR="009B1773" w:rsidRPr="009B1773" w:rsidRDefault="009B1773" w:rsidP="009B1773">
      <w:pPr>
        <w:rPr>
          <w:rFonts w:ascii="Times New Roman" w:hAnsi="Times New Roman" w:cs="Times New Roman"/>
          <w:sz w:val="24"/>
          <w:szCs w:val="24"/>
        </w:rPr>
      </w:pPr>
    </w:p>
    <w:p w14:paraId="4B01365C" w14:textId="77777777" w:rsidR="00303BFD" w:rsidRPr="00303BFD" w:rsidRDefault="00303BFD" w:rsidP="00303BFD">
      <w:pPr>
        <w:rPr>
          <w:rFonts w:ascii="Times New Roman" w:hAnsi="Times New Roman" w:cs="Times New Roman"/>
          <w:sz w:val="28"/>
          <w:szCs w:val="28"/>
        </w:rPr>
      </w:pPr>
      <w:r w:rsidRPr="00303BFD">
        <w:rPr>
          <w:rFonts w:ascii="Times New Roman" w:hAnsi="Times New Roman" w:cs="Times New Roman"/>
          <w:sz w:val="28"/>
          <w:szCs w:val="28"/>
        </w:rPr>
        <w:t>Учебно-тематический план работы учащимися с 6 класса (скрипка)</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3950"/>
        <w:gridCol w:w="1002"/>
        <w:gridCol w:w="933"/>
        <w:gridCol w:w="1128"/>
        <w:gridCol w:w="1213"/>
        <w:gridCol w:w="7"/>
        <w:gridCol w:w="911"/>
        <w:gridCol w:w="7"/>
      </w:tblGrid>
      <w:tr w:rsidR="00303BFD" w:rsidRPr="009B1773" w14:paraId="1A7235A8" w14:textId="77777777" w:rsidTr="00FF3A61">
        <w:trPr>
          <w:trHeight w:val="255"/>
        </w:trPr>
        <w:tc>
          <w:tcPr>
            <w:tcW w:w="660" w:type="dxa"/>
            <w:vMerge w:val="restart"/>
            <w:tcBorders>
              <w:top w:val="single" w:sz="4" w:space="0" w:color="auto"/>
              <w:left w:val="single" w:sz="4" w:space="0" w:color="auto"/>
              <w:bottom w:val="single" w:sz="4" w:space="0" w:color="auto"/>
              <w:right w:val="single" w:sz="4" w:space="0" w:color="auto"/>
            </w:tcBorders>
            <w:hideMark/>
          </w:tcPr>
          <w:p w14:paraId="088F3966"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 xml:space="preserve">№ </w:t>
            </w:r>
          </w:p>
          <w:p w14:paraId="7999A696"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п/п</w:t>
            </w:r>
          </w:p>
        </w:tc>
        <w:tc>
          <w:tcPr>
            <w:tcW w:w="3948" w:type="dxa"/>
            <w:vMerge w:val="restart"/>
            <w:tcBorders>
              <w:top w:val="single" w:sz="4" w:space="0" w:color="auto"/>
              <w:left w:val="single" w:sz="4" w:space="0" w:color="auto"/>
              <w:bottom w:val="single" w:sz="4" w:space="0" w:color="auto"/>
              <w:right w:val="single" w:sz="4" w:space="0" w:color="auto"/>
            </w:tcBorders>
            <w:hideMark/>
          </w:tcPr>
          <w:p w14:paraId="1698D2F6"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Названия тем</w:t>
            </w:r>
          </w:p>
        </w:tc>
        <w:tc>
          <w:tcPr>
            <w:tcW w:w="5196" w:type="dxa"/>
            <w:gridSpan w:val="7"/>
            <w:tcBorders>
              <w:top w:val="single" w:sz="4" w:space="0" w:color="auto"/>
              <w:left w:val="single" w:sz="4" w:space="0" w:color="auto"/>
              <w:bottom w:val="single" w:sz="4" w:space="0" w:color="auto"/>
              <w:right w:val="single" w:sz="4" w:space="0" w:color="auto"/>
            </w:tcBorders>
            <w:hideMark/>
          </w:tcPr>
          <w:p w14:paraId="7FE1F49D"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Количество часов</w:t>
            </w:r>
          </w:p>
        </w:tc>
      </w:tr>
      <w:tr w:rsidR="00303BFD" w:rsidRPr="009B1773" w14:paraId="7BDCAC7B" w14:textId="77777777" w:rsidTr="00FF3A61">
        <w:trPr>
          <w:trHeight w:val="285"/>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2A812302" w14:textId="77777777" w:rsidR="00303BFD" w:rsidRPr="009B1773" w:rsidRDefault="00303BFD" w:rsidP="00FF3A61">
            <w:pPr>
              <w:rPr>
                <w:rFonts w:ascii="Times New Roman" w:hAnsi="Times New Roman" w:cs="Times New Roman"/>
                <w:sz w:val="24"/>
                <w:szCs w:val="24"/>
              </w:rPr>
            </w:pPr>
          </w:p>
        </w:tc>
        <w:tc>
          <w:tcPr>
            <w:tcW w:w="3948" w:type="dxa"/>
            <w:vMerge/>
            <w:tcBorders>
              <w:top w:val="single" w:sz="4" w:space="0" w:color="auto"/>
              <w:left w:val="single" w:sz="4" w:space="0" w:color="auto"/>
              <w:bottom w:val="single" w:sz="4" w:space="0" w:color="auto"/>
              <w:right w:val="single" w:sz="4" w:space="0" w:color="auto"/>
            </w:tcBorders>
            <w:vAlign w:val="center"/>
            <w:hideMark/>
          </w:tcPr>
          <w:p w14:paraId="3728C750" w14:textId="77777777" w:rsidR="00303BFD" w:rsidRPr="009B1773" w:rsidRDefault="00303BFD" w:rsidP="00FF3A61">
            <w:pPr>
              <w:rPr>
                <w:rFonts w:ascii="Times New Roman" w:hAnsi="Times New Roman" w:cs="Times New Roman"/>
                <w:sz w:val="24"/>
                <w:szCs w:val="24"/>
              </w:rPr>
            </w:pPr>
          </w:p>
        </w:tc>
        <w:tc>
          <w:tcPr>
            <w:tcW w:w="1933" w:type="dxa"/>
            <w:gridSpan w:val="2"/>
            <w:tcBorders>
              <w:top w:val="single" w:sz="4" w:space="0" w:color="auto"/>
              <w:left w:val="single" w:sz="4" w:space="0" w:color="auto"/>
              <w:bottom w:val="single" w:sz="4" w:space="0" w:color="auto"/>
              <w:right w:val="single" w:sz="4" w:space="0" w:color="auto"/>
            </w:tcBorders>
            <w:hideMark/>
          </w:tcPr>
          <w:p w14:paraId="32731BC2"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 полугодие</w:t>
            </w:r>
          </w:p>
        </w:tc>
        <w:tc>
          <w:tcPr>
            <w:tcW w:w="2346" w:type="dxa"/>
            <w:gridSpan w:val="3"/>
            <w:tcBorders>
              <w:top w:val="single" w:sz="4" w:space="0" w:color="auto"/>
              <w:left w:val="single" w:sz="4" w:space="0" w:color="auto"/>
              <w:bottom w:val="single" w:sz="4" w:space="0" w:color="auto"/>
              <w:right w:val="single" w:sz="4" w:space="0" w:color="auto"/>
            </w:tcBorders>
            <w:hideMark/>
          </w:tcPr>
          <w:p w14:paraId="04FCB733"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2 полугодие</w:t>
            </w:r>
          </w:p>
        </w:tc>
        <w:tc>
          <w:tcPr>
            <w:tcW w:w="917" w:type="dxa"/>
            <w:gridSpan w:val="2"/>
            <w:tcBorders>
              <w:top w:val="single" w:sz="4" w:space="0" w:color="auto"/>
              <w:left w:val="single" w:sz="4" w:space="0" w:color="auto"/>
              <w:bottom w:val="single" w:sz="4" w:space="0" w:color="auto"/>
              <w:right w:val="single" w:sz="4" w:space="0" w:color="auto"/>
            </w:tcBorders>
          </w:tcPr>
          <w:p w14:paraId="6E0CCB35"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Всего</w:t>
            </w:r>
          </w:p>
        </w:tc>
      </w:tr>
      <w:tr w:rsidR="00303BFD" w:rsidRPr="009B1773" w14:paraId="1E4F76D1" w14:textId="77777777" w:rsidTr="00FF3A61">
        <w:trPr>
          <w:gridAfter w:val="1"/>
          <w:wAfter w:w="7" w:type="dxa"/>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5BD1F12E" w14:textId="77777777" w:rsidR="00303BFD" w:rsidRPr="009B1773" w:rsidRDefault="00303BFD" w:rsidP="00FF3A61">
            <w:pPr>
              <w:rPr>
                <w:rFonts w:ascii="Times New Roman" w:hAnsi="Times New Roman" w:cs="Times New Roman"/>
                <w:sz w:val="24"/>
                <w:szCs w:val="24"/>
              </w:rPr>
            </w:pPr>
          </w:p>
        </w:tc>
        <w:tc>
          <w:tcPr>
            <w:tcW w:w="3948" w:type="dxa"/>
            <w:vMerge/>
            <w:tcBorders>
              <w:top w:val="single" w:sz="4" w:space="0" w:color="auto"/>
              <w:left w:val="single" w:sz="4" w:space="0" w:color="auto"/>
              <w:bottom w:val="single" w:sz="4" w:space="0" w:color="auto"/>
              <w:right w:val="single" w:sz="4" w:space="0" w:color="auto"/>
            </w:tcBorders>
            <w:vAlign w:val="center"/>
            <w:hideMark/>
          </w:tcPr>
          <w:p w14:paraId="201E4D5A" w14:textId="77777777" w:rsidR="00303BFD" w:rsidRPr="009B1773" w:rsidRDefault="00303BFD" w:rsidP="00FF3A61">
            <w:pPr>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hideMark/>
          </w:tcPr>
          <w:p w14:paraId="458A2ECA" w14:textId="77777777" w:rsidR="00303BFD" w:rsidRPr="009B1773" w:rsidRDefault="00303BFD" w:rsidP="00303BFD">
            <w:pPr>
              <w:rPr>
                <w:rFonts w:ascii="Times New Roman" w:hAnsi="Times New Roman" w:cs="Times New Roman"/>
                <w:sz w:val="24"/>
                <w:szCs w:val="24"/>
              </w:rPr>
            </w:pPr>
            <w:r w:rsidRPr="009B1773">
              <w:rPr>
                <w:rFonts w:ascii="Times New Roman" w:hAnsi="Times New Roman" w:cs="Times New Roman"/>
                <w:sz w:val="24"/>
                <w:szCs w:val="24"/>
              </w:rPr>
              <w:t>Теорет</w:t>
            </w:r>
          </w:p>
          <w:p w14:paraId="6131E4F4" w14:textId="77777777" w:rsidR="00303BFD" w:rsidRPr="009B1773" w:rsidRDefault="00303BFD" w:rsidP="00FF3A61">
            <w:pPr>
              <w:rPr>
                <w:rFonts w:ascii="Times New Roman" w:hAnsi="Times New Roman" w:cs="Times New Roman"/>
                <w:sz w:val="24"/>
                <w:szCs w:val="24"/>
              </w:rPr>
            </w:pPr>
          </w:p>
        </w:tc>
        <w:tc>
          <w:tcPr>
            <w:tcW w:w="932" w:type="dxa"/>
            <w:tcBorders>
              <w:top w:val="single" w:sz="4" w:space="0" w:color="auto"/>
              <w:left w:val="single" w:sz="4" w:space="0" w:color="auto"/>
              <w:bottom w:val="single" w:sz="4" w:space="0" w:color="auto"/>
              <w:right w:val="single" w:sz="4" w:space="0" w:color="auto"/>
            </w:tcBorders>
            <w:hideMark/>
          </w:tcPr>
          <w:p w14:paraId="52296238" w14:textId="77777777" w:rsidR="00303BFD" w:rsidRPr="009B1773" w:rsidRDefault="00303BFD" w:rsidP="00303BFD">
            <w:pPr>
              <w:rPr>
                <w:rFonts w:ascii="Times New Roman" w:hAnsi="Times New Roman" w:cs="Times New Roman"/>
                <w:sz w:val="24"/>
                <w:szCs w:val="24"/>
              </w:rPr>
            </w:pPr>
            <w:r w:rsidRPr="009B1773">
              <w:rPr>
                <w:rFonts w:ascii="Times New Roman" w:hAnsi="Times New Roman" w:cs="Times New Roman"/>
                <w:sz w:val="24"/>
                <w:szCs w:val="24"/>
              </w:rPr>
              <w:t>Практ</w:t>
            </w:r>
          </w:p>
          <w:p w14:paraId="18A9E8AB" w14:textId="77777777" w:rsidR="00303BFD" w:rsidRPr="009B1773" w:rsidRDefault="00303BFD" w:rsidP="00FF3A61">
            <w:pPr>
              <w:rPr>
                <w:rFonts w:ascii="Times New Roman" w:hAnsi="Times New Roman" w:cs="Times New Roman"/>
                <w:sz w:val="24"/>
                <w:szCs w:val="24"/>
              </w:rPr>
            </w:pPr>
          </w:p>
        </w:tc>
        <w:tc>
          <w:tcPr>
            <w:tcW w:w="1127" w:type="dxa"/>
            <w:tcBorders>
              <w:top w:val="single" w:sz="4" w:space="0" w:color="auto"/>
              <w:left w:val="single" w:sz="4" w:space="0" w:color="auto"/>
              <w:bottom w:val="single" w:sz="4" w:space="0" w:color="auto"/>
              <w:right w:val="single" w:sz="4" w:space="0" w:color="auto"/>
            </w:tcBorders>
            <w:hideMark/>
          </w:tcPr>
          <w:p w14:paraId="494FB84B" w14:textId="77777777" w:rsidR="00303BFD" w:rsidRPr="009B1773" w:rsidRDefault="00303BFD" w:rsidP="00303BFD">
            <w:pPr>
              <w:rPr>
                <w:rFonts w:ascii="Times New Roman" w:hAnsi="Times New Roman" w:cs="Times New Roman"/>
                <w:sz w:val="24"/>
                <w:szCs w:val="24"/>
              </w:rPr>
            </w:pPr>
            <w:r w:rsidRPr="009B1773">
              <w:rPr>
                <w:rFonts w:ascii="Times New Roman" w:hAnsi="Times New Roman" w:cs="Times New Roman"/>
                <w:sz w:val="24"/>
                <w:szCs w:val="24"/>
              </w:rPr>
              <w:t>Теорет</w:t>
            </w:r>
          </w:p>
          <w:p w14:paraId="125DFCBA" w14:textId="77777777" w:rsidR="00303BFD" w:rsidRPr="009B1773" w:rsidRDefault="00303BFD" w:rsidP="00FF3A61">
            <w:pPr>
              <w:rPr>
                <w:rFonts w:ascii="Times New Roman" w:hAnsi="Times New Roman" w:cs="Times New Roman"/>
                <w:sz w:val="24"/>
                <w:szCs w:val="24"/>
              </w:rPr>
            </w:pPr>
          </w:p>
        </w:tc>
        <w:tc>
          <w:tcPr>
            <w:tcW w:w="1212" w:type="dxa"/>
            <w:tcBorders>
              <w:top w:val="single" w:sz="4" w:space="0" w:color="auto"/>
              <w:left w:val="single" w:sz="4" w:space="0" w:color="auto"/>
              <w:bottom w:val="single" w:sz="4" w:space="0" w:color="auto"/>
              <w:right w:val="single" w:sz="4" w:space="0" w:color="auto"/>
            </w:tcBorders>
            <w:hideMark/>
          </w:tcPr>
          <w:p w14:paraId="3AB51921" w14:textId="77777777" w:rsidR="00303BFD" w:rsidRPr="009B1773" w:rsidRDefault="00303BFD" w:rsidP="00303BFD">
            <w:pPr>
              <w:rPr>
                <w:rFonts w:ascii="Times New Roman" w:hAnsi="Times New Roman" w:cs="Times New Roman"/>
                <w:sz w:val="24"/>
                <w:szCs w:val="24"/>
              </w:rPr>
            </w:pPr>
            <w:r w:rsidRPr="009B1773">
              <w:rPr>
                <w:rFonts w:ascii="Times New Roman" w:hAnsi="Times New Roman" w:cs="Times New Roman"/>
                <w:sz w:val="24"/>
                <w:szCs w:val="24"/>
              </w:rPr>
              <w:t>Практ</w:t>
            </w:r>
          </w:p>
          <w:p w14:paraId="5091CB3F" w14:textId="77777777" w:rsidR="00303BFD" w:rsidRPr="009B1773" w:rsidRDefault="00303BFD" w:rsidP="00FF3A61">
            <w:pPr>
              <w:rPr>
                <w:rFonts w:ascii="Times New Roman" w:hAnsi="Times New Roman" w:cs="Times New Roman"/>
                <w:sz w:val="24"/>
                <w:szCs w:val="24"/>
              </w:rPr>
            </w:pPr>
          </w:p>
        </w:tc>
        <w:tc>
          <w:tcPr>
            <w:tcW w:w="917" w:type="dxa"/>
            <w:gridSpan w:val="2"/>
            <w:tcBorders>
              <w:top w:val="single" w:sz="4" w:space="0" w:color="auto"/>
              <w:left w:val="single" w:sz="4" w:space="0" w:color="auto"/>
              <w:bottom w:val="single" w:sz="4" w:space="0" w:color="auto"/>
              <w:right w:val="single" w:sz="4" w:space="0" w:color="auto"/>
            </w:tcBorders>
          </w:tcPr>
          <w:p w14:paraId="042F1BF0" w14:textId="77777777" w:rsidR="00303BFD" w:rsidRPr="009B1773" w:rsidRDefault="00303BFD" w:rsidP="00FF3A61">
            <w:pPr>
              <w:rPr>
                <w:rFonts w:ascii="Times New Roman" w:hAnsi="Times New Roman" w:cs="Times New Roman"/>
                <w:sz w:val="24"/>
                <w:szCs w:val="24"/>
              </w:rPr>
            </w:pPr>
          </w:p>
        </w:tc>
      </w:tr>
      <w:tr w:rsidR="00303BFD" w:rsidRPr="009B1773" w14:paraId="50FD9C05"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698E0558"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3948" w:type="dxa"/>
            <w:tcBorders>
              <w:top w:val="single" w:sz="4" w:space="0" w:color="auto"/>
              <w:left w:val="single" w:sz="4" w:space="0" w:color="auto"/>
              <w:bottom w:val="single" w:sz="4" w:space="0" w:color="auto"/>
              <w:right w:val="single" w:sz="4" w:space="0" w:color="auto"/>
            </w:tcBorders>
            <w:hideMark/>
          </w:tcPr>
          <w:p w14:paraId="086FDD82"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Изучение трехоктавных гамм и арпеджио (для более успевающих уч-ся – трезвучия с обращениями, септаккорды, кватрсекстаккорды, гаммы в двойных нотах –терции, секста, октавы)</w:t>
            </w:r>
          </w:p>
        </w:tc>
        <w:tc>
          <w:tcPr>
            <w:tcW w:w="1001" w:type="dxa"/>
            <w:tcBorders>
              <w:top w:val="single" w:sz="4" w:space="0" w:color="auto"/>
              <w:left w:val="single" w:sz="4" w:space="0" w:color="auto"/>
              <w:bottom w:val="single" w:sz="4" w:space="0" w:color="auto"/>
              <w:right w:val="single" w:sz="4" w:space="0" w:color="auto"/>
            </w:tcBorders>
            <w:hideMark/>
          </w:tcPr>
          <w:p w14:paraId="46918437"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932" w:type="dxa"/>
            <w:tcBorders>
              <w:top w:val="single" w:sz="4" w:space="0" w:color="auto"/>
              <w:left w:val="single" w:sz="4" w:space="0" w:color="auto"/>
              <w:bottom w:val="single" w:sz="4" w:space="0" w:color="auto"/>
              <w:right w:val="single" w:sz="4" w:space="0" w:color="auto"/>
            </w:tcBorders>
            <w:hideMark/>
          </w:tcPr>
          <w:p w14:paraId="578A1077"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1127" w:type="dxa"/>
            <w:tcBorders>
              <w:top w:val="single" w:sz="4" w:space="0" w:color="auto"/>
              <w:left w:val="single" w:sz="4" w:space="0" w:color="auto"/>
              <w:bottom w:val="single" w:sz="4" w:space="0" w:color="auto"/>
              <w:right w:val="single" w:sz="4" w:space="0" w:color="auto"/>
            </w:tcBorders>
            <w:hideMark/>
          </w:tcPr>
          <w:p w14:paraId="66A680F1"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1CAD83FB"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917" w:type="dxa"/>
            <w:gridSpan w:val="2"/>
            <w:tcBorders>
              <w:top w:val="single" w:sz="4" w:space="0" w:color="auto"/>
              <w:left w:val="single" w:sz="4" w:space="0" w:color="auto"/>
              <w:bottom w:val="single" w:sz="4" w:space="0" w:color="auto"/>
              <w:right w:val="single" w:sz="4" w:space="0" w:color="auto"/>
            </w:tcBorders>
            <w:hideMark/>
          </w:tcPr>
          <w:p w14:paraId="47ACF346"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9</w:t>
            </w:r>
          </w:p>
        </w:tc>
      </w:tr>
      <w:tr w:rsidR="00303BFD" w:rsidRPr="009B1773" w14:paraId="612F9808"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2C57529F"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3948" w:type="dxa"/>
            <w:tcBorders>
              <w:top w:val="single" w:sz="4" w:space="0" w:color="auto"/>
              <w:left w:val="single" w:sz="4" w:space="0" w:color="auto"/>
              <w:bottom w:val="single" w:sz="4" w:space="0" w:color="auto"/>
              <w:right w:val="single" w:sz="4" w:space="0" w:color="auto"/>
            </w:tcBorders>
            <w:hideMark/>
          </w:tcPr>
          <w:p w14:paraId="2D095955"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Работа над штрихами: деташе, легато, мартле, стаккато, спиккато, сотиле. Их различие чередования в этюдах.</w:t>
            </w:r>
          </w:p>
        </w:tc>
        <w:tc>
          <w:tcPr>
            <w:tcW w:w="1001" w:type="dxa"/>
            <w:tcBorders>
              <w:top w:val="single" w:sz="4" w:space="0" w:color="auto"/>
              <w:left w:val="single" w:sz="4" w:space="0" w:color="auto"/>
              <w:bottom w:val="single" w:sz="4" w:space="0" w:color="auto"/>
              <w:right w:val="single" w:sz="4" w:space="0" w:color="auto"/>
            </w:tcBorders>
            <w:hideMark/>
          </w:tcPr>
          <w:p w14:paraId="5AB4D4DD"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932" w:type="dxa"/>
            <w:tcBorders>
              <w:top w:val="single" w:sz="4" w:space="0" w:color="auto"/>
              <w:left w:val="single" w:sz="4" w:space="0" w:color="auto"/>
              <w:bottom w:val="single" w:sz="4" w:space="0" w:color="auto"/>
              <w:right w:val="single" w:sz="4" w:space="0" w:color="auto"/>
            </w:tcBorders>
            <w:hideMark/>
          </w:tcPr>
          <w:p w14:paraId="66570AF5"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1127" w:type="dxa"/>
            <w:tcBorders>
              <w:top w:val="single" w:sz="4" w:space="0" w:color="auto"/>
              <w:left w:val="single" w:sz="4" w:space="0" w:color="auto"/>
              <w:bottom w:val="single" w:sz="4" w:space="0" w:color="auto"/>
              <w:right w:val="single" w:sz="4" w:space="0" w:color="auto"/>
            </w:tcBorders>
            <w:hideMark/>
          </w:tcPr>
          <w:p w14:paraId="344C4FB1"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6E9A0859"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917" w:type="dxa"/>
            <w:gridSpan w:val="2"/>
            <w:tcBorders>
              <w:top w:val="single" w:sz="4" w:space="0" w:color="auto"/>
              <w:left w:val="single" w:sz="4" w:space="0" w:color="auto"/>
              <w:bottom w:val="single" w:sz="4" w:space="0" w:color="auto"/>
              <w:right w:val="single" w:sz="4" w:space="0" w:color="auto"/>
            </w:tcBorders>
            <w:hideMark/>
          </w:tcPr>
          <w:p w14:paraId="263F3060"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10</w:t>
            </w:r>
          </w:p>
        </w:tc>
      </w:tr>
      <w:tr w:rsidR="00303BFD" w:rsidRPr="009B1773" w14:paraId="7F9E4E37"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79E85DD8"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3948" w:type="dxa"/>
            <w:tcBorders>
              <w:top w:val="single" w:sz="4" w:space="0" w:color="auto"/>
              <w:left w:val="single" w:sz="4" w:space="0" w:color="auto"/>
              <w:bottom w:val="single" w:sz="4" w:space="0" w:color="auto"/>
              <w:right w:val="single" w:sz="4" w:space="0" w:color="auto"/>
            </w:tcBorders>
            <w:hideMark/>
          </w:tcPr>
          <w:p w14:paraId="626519BC"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Работа над соединением позиций при исполнении двухголосия</w:t>
            </w:r>
          </w:p>
        </w:tc>
        <w:tc>
          <w:tcPr>
            <w:tcW w:w="1001" w:type="dxa"/>
            <w:tcBorders>
              <w:top w:val="single" w:sz="4" w:space="0" w:color="auto"/>
              <w:left w:val="single" w:sz="4" w:space="0" w:color="auto"/>
              <w:bottom w:val="single" w:sz="4" w:space="0" w:color="auto"/>
              <w:right w:val="single" w:sz="4" w:space="0" w:color="auto"/>
            </w:tcBorders>
            <w:hideMark/>
          </w:tcPr>
          <w:p w14:paraId="5B991B49"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932" w:type="dxa"/>
            <w:tcBorders>
              <w:top w:val="single" w:sz="4" w:space="0" w:color="auto"/>
              <w:left w:val="single" w:sz="4" w:space="0" w:color="auto"/>
              <w:bottom w:val="single" w:sz="4" w:space="0" w:color="auto"/>
              <w:right w:val="single" w:sz="4" w:space="0" w:color="auto"/>
            </w:tcBorders>
            <w:hideMark/>
          </w:tcPr>
          <w:p w14:paraId="1BB89F21"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1127" w:type="dxa"/>
            <w:tcBorders>
              <w:top w:val="single" w:sz="4" w:space="0" w:color="auto"/>
              <w:left w:val="single" w:sz="4" w:space="0" w:color="auto"/>
              <w:bottom w:val="single" w:sz="4" w:space="0" w:color="auto"/>
              <w:right w:val="single" w:sz="4" w:space="0" w:color="auto"/>
            </w:tcBorders>
            <w:hideMark/>
          </w:tcPr>
          <w:p w14:paraId="14BD8623"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45CFBBB0"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917" w:type="dxa"/>
            <w:gridSpan w:val="2"/>
            <w:tcBorders>
              <w:top w:val="single" w:sz="4" w:space="0" w:color="auto"/>
              <w:left w:val="single" w:sz="4" w:space="0" w:color="auto"/>
              <w:bottom w:val="single" w:sz="4" w:space="0" w:color="auto"/>
              <w:right w:val="single" w:sz="4" w:space="0" w:color="auto"/>
            </w:tcBorders>
            <w:hideMark/>
          </w:tcPr>
          <w:p w14:paraId="4D603A02"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7</w:t>
            </w:r>
          </w:p>
        </w:tc>
      </w:tr>
      <w:tr w:rsidR="00303BFD" w:rsidRPr="009B1773" w14:paraId="2E0A1E40"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772B9EF8"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3948" w:type="dxa"/>
            <w:tcBorders>
              <w:top w:val="single" w:sz="4" w:space="0" w:color="auto"/>
              <w:left w:val="single" w:sz="4" w:space="0" w:color="auto"/>
              <w:bottom w:val="single" w:sz="4" w:space="0" w:color="auto"/>
              <w:right w:val="single" w:sz="4" w:space="0" w:color="auto"/>
            </w:tcBorders>
            <w:hideMark/>
          </w:tcPr>
          <w:p w14:paraId="5F7E8E32"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Элементарные виды флажолетов</w:t>
            </w:r>
          </w:p>
        </w:tc>
        <w:tc>
          <w:tcPr>
            <w:tcW w:w="1001" w:type="dxa"/>
            <w:tcBorders>
              <w:top w:val="single" w:sz="4" w:space="0" w:color="auto"/>
              <w:left w:val="single" w:sz="4" w:space="0" w:color="auto"/>
              <w:bottom w:val="single" w:sz="4" w:space="0" w:color="auto"/>
              <w:right w:val="single" w:sz="4" w:space="0" w:color="auto"/>
            </w:tcBorders>
            <w:hideMark/>
          </w:tcPr>
          <w:p w14:paraId="152208FB"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932" w:type="dxa"/>
            <w:tcBorders>
              <w:top w:val="single" w:sz="4" w:space="0" w:color="auto"/>
              <w:left w:val="single" w:sz="4" w:space="0" w:color="auto"/>
              <w:bottom w:val="single" w:sz="4" w:space="0" w:color="auto"/>
              <w:right w:val="single" w:sz="4" w:space="0" w:color="auto"/>
            </w:tcBorders>
            <w:hideMark/>
          </w:tcPr>
          <w:p w14:paraId="55BF3F7A"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127" w:type="dxa"/>
            <w:tcBorders>
              <w:top w:val="single" w:sz="4" w:space="0" w:color="auto"/>
              <w:left w:val="single" w:sz="4" w:space="0" w:color="auto"/>
              <w:bottom w:val="single" w:sz="4" w:space="0" w:color="auto"/>
              <w:right w:val="single" w:sz="4" w:space="0" w:color="auto"/>
            </w:tcBorders>
            <w:hideMark/>
          </w:tcPr>
          <w:p w14:paraId="24F3114D"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1BEB729E"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917" w:type="dxa"/>
            <w:gridSpan w:val="2"/>
            <w:tcBorders>
              <w:top w:val="single" w:sz="4" w:space="0" w:color="auto"/>
              <w:left w:val="single" w:sz="4" w:space="0" w:color="auto"/>
              <w:bottom w:val="single" w:sz="4" w:space="0" w:color="auto"/>
              <w:right w:val="single" w:sz="4" w:space="0" w:color="auto"/>
            </w:tcBorders>
            <w:hideMark/>
          </w:tcPr>
          <w:p w14:paraId="3298E15B"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6</w:t>
            </w:r>
          </w:p>
        </w:tc>
      </w:tr>
      <w:tr w:rsidR="00303BFD" w:rsidRPr="009B1773" w14:paraId="66FAA327"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55374DF2"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lastRenderedPageBreak/>
              <w:t>5</w:t>
            </w:r>
          </w:p>
        </w:tc>
        <w:tc>
          <w:tcPr>
            <w:tcW w:w="3948" w:type="dxa"/>
            <w:tcBorders>
              <w:top w:val="single" w:sz="4" w:space="0" w:color="auto"/>
              <w:left w:val="single" w:sz="4" w:space="0" w:color="auto"/>
              <w:bottom w:val="single" w:sz="4" w:space="0" w:color="auto"/>
              <w:right w:val="single" w:sz="4" w:space="0" w:color="auto"/>
            </w:tcBorders>
            <w:hideMark/>
          </w:tcPr>
          <w:p w14:paraId="45B62ECE"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Работа над интонацией, динамикой звучания, ритмом, фразировкой в кантилене</w:t>
            </w:r>
          </w:p>
        </w:tc>
        <w:tc>
          <w:tcPr>
            <w:tcW w:w="1001" w:type="dxa"/>
            <w:tcBorders>
              <w:top w:val="single" w:sz="4" w:space="0" w:color="auto"/>
              <w:left w:val="single" w:sz="4" w:space="0" w:color="auto"/>
              <w:bottom w:val="single" w:sz="4" w:space="0" w:color="auto"/>
              <w:right w:val="single" w:sz="4" w:space="0" w:color="auto"/>
            </w:tcBorders>
            <w:hideMark/>
          </w:tcPr>
          <w:p w14:paraId="792E7245"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932" w:type="dxa"/>
            <w:tcBorders>
              <w:top w:val="single" w:sz="4" w:space="0" w:color="auto"/>
              <w:left w:val="single" w:sz="4" w:space="0" w:color="auto"/>
              <w:bottom w:val="single" w:sz="4" w:space="0" w:color="auto"/>
              <w:right w:val="single" w:sz="4" w:space="0" w:color="auto"/>
            </w:tcBorders>
            <w:hideMark/>
          </w:tcPr>
          <w:p w14:paraId="05E2AE51"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1127" w:type="dxa"/>
            <w:tcBorders>
              <w:top w:val="single" w:sz="4" w:space="0" w:color="auto"/>
              <w:left w:val="single" w:sz="4" w:space="0" w:color="auto"/>
              <w:bottom w:val="single" w:sz="4" w:space="0" w:color="auto"/>
              <w:right w:val="single" w:sz="4" w:space="0" w:color="auto"/>
            </w:tcBorders>
            <w:hideMark/>
          </w:tcPr>
          <w:p w14:paraId="6446069B"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1219" w:type="dxa"/>
            <w:gridSpan w:val="2"/>
            <w:tcBorders>
              <w:top w:val="single" w:sz="4" w:space="0" w:color="auto"/>
              <w:left w:val="single" w:sz="4" w:space="0" w:color="auto"/>
              <w:bottom w:val="single" w:sz="4" w:space="0" w:color="auto"/>
              <w:right w:val="single" w:sz="4" w:space="0" w:color="auto"/>
            </w:tcBorders>
            <w:hideMark/>
          </w:tcPr>
          <w:p w14:paraId="6D785673"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917" w:type="dxa"/>
            <w:gridSpan w:val="2"/>
            <w:tcBorders>
              <w:top w:val="single" w:sz="4" w:space="0" w:color="auto"/>
              <w:left w:val="single" w:sz="4" w:space="0" w:color="auto"/>
              <w:bottom w:val="single" w:sz="4" w:space="0" w:color="auto"/>
              <w:right w:val="single" w:sz="4" w:space="0" w:color="auto"/>
            </w:tcBorders>
            <w:hideMark/>
          </w:tcPr>
          <w:p w14:paraId="3C997A6E"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10</w:t>
            </w:r>
          </w:p>
        </w:tc>
      </w:tr>
      <w:tr w:rsidR="00303BFD" w:rsidRPr="009B1773" w14:paraId="72089CE2"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3851FD2A"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6</w:t>
            </w:r>
          </w:p>
        </w:tc>
        <w:tc>
          <w:tcPr>
            <w:tcW w:w="3948" w:type="dxa"/>
            <w:tcBorders>
              <w:top w:val="single" w:sz="4" w:space="0" w:color="auto"/>
              <w:left w:val="single" w:sz="4" w:space="0" w:color="auto"/>
              <w:bottom w:val="single" w:sz="4" w:space="0" w:color="auto"/>
              <w:right w:val="single" w:sz="4" w:space="0" w:color="auto"/>
            </w:tcBorders>
            <w:hideMark/>
          </w:tcPr>
          <w:p w14:paraId="3C6A009C"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Виртуозные пьесы</w:t>
            </w:r>
          </w:p>
        </w:tc>
        <w:tc>
          <w:tcPr>
            <w:tcW w:w="1001" w:type="dxa"/>
            <w:tcBorders>
              <w:top w:val="single" w:sz="4" w:space="0" w:color="auto"/>
              <w:left w:val="single" w:sz="4" w:space="0" w:color="auto"/>
              <w:bottom w:val="single" w:sz="4" w:space="0" w:color="auto"/>
              <w:right w:val="single" w:sz="4" w:space="0" w:color="auto"/>
            </w:tcBorders>
            <w:hideMark/>
          </w:tcPr>
          <w:p w14:paraId="49A63E08"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932" w:type="dxa"/>
            <w:tcBorders>
              <w:top w:val="single" w:sz="4" w:space="0" w:color="auto"/>
              <w:left w:val="single" w:sz="4" w:space="0" w:color="auto"/>
              <w:bottom w:val="single" w:sz="4" w:space="0" w:color="auto"/>
              <w:right w:val="single" w:sz="4" w:space="0" w:color="auto"/>
            </w:tcBorders>
            <w:hideMark/>
          </w:tcPr>
          <w:p w14:paraId="09A69F30"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1127" w:type="dxa"/>
            <w:tcBorders>
              <w:top w:val="single" w:sz="4" w:space="0" w:color="auto"/>
              <w:left w:val="single" w:sz="4" w:space="0" w:color="auto"/>
              <w:bottom w:val="single" w:sz="4" w:space="0" w:color="auto"/>
              <w:right w:val="single" w:sz="4" w:space="0" w:color="auto"/>
            </w:tcBorders>
            <w:hideMark/>
          </w:tcPr>
          <w:p w14:paraId="5835A597"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1D1E71B1"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917" w:type="dxa"/>
            <w:gridSpan w:val="2"/>
            <w:tcBorders>
              <w:top w:val="single" w:sz="4" w:space="0" w:color="auto"/>
              <w:left w:val="single" w:sz="4" w:space="0" w:color="auto"/>
              <w:bottom w:val="single" w:sz="4" w:space="0" w:color="auto"/>
              <w:right w:val="single" w:sz="4" w:space="0" w:color="auto"/>
            </w:tcBorders>
            <w:hideMark/>
          </w:tcPr>
          <w:p w14:paraId="33FC52FE"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10</w:t>
            </w:r>
          </w:p>
        </w:tc>
      </w:tr>
      <w:tr w:rsidR="00303BFD" w:rsidRPr="009B1773" w14:paraId="516B4D59"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4F77764C"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7</w:t>
            </w:r>
          </w:p>
        </w:tc>
        <w:tc>
          <w:tcPr>
            <w:tcW w:w="3948" w:type="dxa"/>
            <w:tcBorders>
              <w:top w:val="single" w:sz="4" w:space="0" w:color="auto"/>
              <w:left w:val="single" w:sz="4" w:space="0" w:color="auto"/>
              <w:bottom w:val="single" w:sz="4" w:space="0" w:color="auto"/>
              <w:right w:val="single" w:sz="4" w:space="0" w:color="auto"/>
            </w:tcBorders>
            <w:hideMark/>
          </w:tcPr>
          <w:p w14:paraId="3502268A"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Работа над крупной формой</w:t>
            </w:r>
          </w:p>
          <w:p w14:paraId="2E8D494F"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Аккорды.</w:t>
            </w:r>
          </w:p>
        </w:tc>
        <w:tc>
          <w:tcPr>
            <w:tcW w:w="1001" w:type="dxa"/>
            <w:tcBorders>
              <w:top w:val="single" w:sz="4" w:space="0" w:color="auto"/>
              <w:left w:val="single" w:sz="4" w:space="0" w:color="auto"/>
              <w:bottom w:val="single" w:sz="4" w:space="0" w:color="auto"/>
              <w:right w:val="single" w:sz="4" w:space="0" w:color="auto"/>
            </w:tcBorders>
            <w:hideMark/>
          </w:tcPr>
          <w:p w14:paraId="7D4238FB"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932" w:type="dxa"/>
            <w:tcBorders>
              <w:top w:val="single" w:sz="4" w:space="0" w:color="auto"/>
              <w:left w:val="single" w:sz="4" w:space="0" w:color="auto"/>
              <w:bottom w:val="single" w:sz="4" w:space="0" w:color="auto"/>
              <w:right w:val="single" w:sz="4" w:space="0" w:color="auto"/>
            </w:tcBorders>
            <w:hideMark/>
          </w:tcPr>
          <w:p w14:paraId="7090FADA"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1127" w:type="dxa"/>
            <w:tcBorders>
              <w:top w:val="single" w:sz="4" w:space="0" w:color="auto"/>
              <w:left w:val="single" w:sz="4" w:space="0" w:color="auto"/>
              <w:bottom w:val="single" w:sz="4" w:space="0" w:color="auto"/>
              <w:right w:val="single" w:sz="4" w:space="0" w:color="auto"/>
            </w:tcBorders>
            <w:hideMark/>
          </w:tcPr>
          <w:p w14:paraId="04F47F33"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1219" w:type="dxa"/>
            <w:gridSpan w:val="2"/>
            <w:tcBorders>
              <w:top w:val="single" w:sz="4" w:space="0" w:color="auto"/>
              <w:left w:val="single" w:sz="4" w:space="0" w:color="auto"/>
              <w:bottom w:val="single" w:sz="4" w:space="0" w:color="auto"/>
              <w:right w:val="single" w:sz="4" w:space="0" w:color="auto"/>
            </w:tcBorders>
            <w:hideMark/>
          </w:tcPr>
          <w:p w14:paraId="32C080B3"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5</w:t>
            </w:r>
          </w:p>
        </w:tc>
        <w:tc>
          <w:tcPr>
            <w:tcW w:w="917" w:type="dxa"/>
            <w:gridSpan w:val="2"/>
            <w:tcBorders>
              <w:top w:val="single" w:sz="4" w:space="0" w:color="auto"/>
              <w:left w:val="single" w:sz="4" w:space="0" w:color="auto"/>
              <w:bottom w:val="single" w:sz="4" w:space="0" w:color="auto"/>
              <w:right w:val="single" w:sz="4" w:space="0" w:color="auto"/>
            </w:tcBorders>
            <w:hideMark/>
          </w:tcPr>
          <w:p w14:paraId="1E161D35"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12</w:t>
            </w:r>
          </w:p>
        </w:tc>
      </w:tr>
      <w:tr w:rsidR="00303BFD" w:rsidRPr="009B1773" w14:paraId="526FCC73"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1C833A08"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8</w:t>
            </w:r>
          </w:p>
        </w:tc>
        <w:tc>
          <w:tcPr>
            <w:tcW w:w="3948" w:type="dxa"/>
            <w:tcBorders>
              <w:top w:val="single" w:sz="4" w:space="0" w:color="auto"/>
              <w:left w:val="single" w:sz="4" w:space="0" w:color="auto"/>
              <w:bottom w:val="single" w:sz="4" w:space="0" w:color="auto"/>
              <w:right w:val="single" w:sz="4" w:space="0" w:color="auto"/>
            </w:tcBorders>
            <w:hideMark/>
          </w:tcPr>
          <w:p w14:paraId="7156118E"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Навыки самостоятельного разбора музыкальных произведений</w:t>
            </w:r>
          </w:p>
        </w:tc>
        <w:tc>
          <w:tcPr>
            <w:tcW w:w="1001" w:type="dxa"/>
            <w:tcBorders>
              <w:top w:val="single" w:sz="4" w:space="0" w:color="auto"/>
              <w:left w:val="single" w:sz="4" w:space="0" w:color="auto"/>
              <w:bottom w:val="single" w:sz="4" w:space="0" w:color="auto"/>
              <w:right w:val="single" w:sz="4" w:space="0" w:color="auto"/>
            </w:tcBorders>
            <w:hideMark/>
          </w:tcPr>
          <w:p w14:paraId="0DEC6DD3"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423DE73B"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2,5</w:t>
            </w:r>
          </w:p>
        </w:tc>
        <w:tc>
          <w:tcPr>
            <w:tcW w:w="1127" w:type="dxa"/>
            <w:tcBorders>
              <w:top w:val="single" w:sz="4" w:space="0" w:color="auto"/>
              <w:left w:val="single" w:sz="4" w:space="0" w:color="auto"/>
              <w:bottom w:val="single" w:sz="4" w:space="0" w:color="auto"/>
              <w:right w:val="single" w:sz="4" w:space="0" w:color="auto"/>
            </w:tcBorders>
            <w:hideMark/>
          </w:tcPr>
          <w:p w14:paraId="5BDCA962"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19" w:type="dxa"/>
            <w:gridSpan w:val="2"/>
            <w:tcBorders>
              <w:top w:val="single" w:sz="4" w:space="0" w:color="auto"/>
              <w:left w:val="single" w:sz="4" w:space="0" w:color="auto"/>
              <w:bottom w:val="single" w:sz="4" w:space="0" w:color="auto"/>
              <w:right w:val="single" w:sz="4" w:space="0" w:color="auto"/>
            </w:tcBorders>
            <w:hideMark/>
          </w:tcPr>
          <w:p w14:paraId="3B5B0478"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2,5</w:t>
            </w:r>
          </w:p>
        </w:tc>
        <w:tc>
          <w:tcPr>
            <w:tcW w:w="917" w:type="dxa"/>
            <w:gridSpan w:val="2"/>
            <w:tcBorders>
              <w:top w:val="single" w:sz="4" w:space="0" w:color="auto"/>
              <w:left w:val="single" w:sz="4" w:space="0" w:color="auto"/>
              <w:bottom w:val="single" w:sz="4" w:space="0" w:color="auto"/>
              <w:right w:val="single" w:sz="4" w:space="0" w:color="auto"/>
            </w:tcBorders>
            <w:hideMark/>
          </w:tcPr>
          <w:p w14:paraId="2DC750B4"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6</w:t>
            </w:r>
          </w:p>
        </w:tc>
      </w:tr>
      <w:tr w:rsidR="00303BFD" w:rsidRPr="009B1773" w14:paraId="67A0E231"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tcPr>
          <w:p w14:paraId="2603476C" w14:textId="77777777" w:rsidR="00303BFD" w:rsidRPr="009B1773" w:rsidRDefault="00303BFD" w:rsidP="00FF3A61">
            <w:pPr>
              <w:rPr>
                <w:rFonts w:ascii="Times New Roman" w:hAnsi="Times New Roman" w:cs="Times New Roman"/>
                <w:sz w:val="24"/>
                <w:szCs w:val="24"/>
              </w:rPr>
            </w:pPr>
          </w:p>
        </w:tc>
        <w:tc>
          <w:tcPr>
            <w:tcW w:w="3948" w:type="dxa"/>
            <w:tcBorders>
              <w:top w:val="single" w:sz="4" w:space="0" w:color="auto"/>
              <w:left w:val="single" w:sz="4" w:space="0" w:color="auto"/>
              <w:bottom w:val="single" w:sz="4" w:space="0" w:color="auto"/>
              <w:right w:val="single" w:sz="4" w:space="0" w:color="auto"/>
            </w:tcBorders>
            <w:hideMark/>
          </w:tcPr>
          <w:p w14:paraId="66D7C66F"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итого</w:t>
            </w:r>
          </w:p>
        </w:tc>
        <w:tc>
          <w:tcPr>
            <w:tcW w:w="1001" w:type="dxa"/>
            <w:tcBorders>
              <w:top w:val="single" w:sz="4" w:space="0" w:color="auto"/>
              <w:left w:val="single" w:sz="4" w:space="0" w:color="auto"/>
              <w:bottom w:val="single" w:sz="4" w:space="0" w:color="auto"/>
              <w:right w:val="single" w:sz="4" w:space="0" w:color="auto"/>
            </w:tcBorders>
          </w:tcPr>
          <w:p w14:paraId="7EE4861C" w14:textId="77777777" w:rsidR="00303BFD" w:rsidRPr="009B1773" w:rsidRDefault="00303BFD" w:rsidP="00FF3A61">
            <w:pPr>
              <w:rPr>
                <w:rFonts w:ascii="Times New Roman" w:hAnsi="Times New Roman" w:cs="Times New Roman"/>
                <w:sz w:val="24"/>
                <w:szCs w:val="24"/>
              </w:rPr>
            </w:pPr>
          </w:p>
        </w:tc>
        <w:tc>
          <w:tcPr>
            <w:tcW w:w="932" w:type="dxa"/>
            <w:tcBorders>
              <w:top w:val="single" w:sz="4" w:space="0" w:color="auto"/>
              <w:left w:val="single" w:sz="4" w:space="0" w:color="auto"/>
              <w:bottom w:val="single" w:sz="4" w:space="0" w:color="auto"/>
              <w:right w:val="single" w:sz="4" w:space="0" w:color="auto"/>
            </w:tcBorders>
          </w:tcPr>
          <w:p w14:paraId="1FF9CEB2" w14:textId="77777777" w:rsidR="00303BFD" w:rsidRPr="009B1773" w:rsidRDefault="00303BFD" w:rsidP="00FF3A61">
            <w:pPr>
              <w:rPr>
                <w:rFonts w:ascii="Times New Roman" w:hAnsi="Times New Roman" w:cs="Times New Roman"/>
                <w:sz w:val="24"/>
                <w:szCs w:val="24"/>
              </w:rPr>
            </w:pPr>
          </w:p>
        </w:tc>
        <w:tc>
          <w:tcPr>
            <w:tcW w:w="1127" w:type="dxa"/>
            <w:tcBorders>
              <w:top w:val="single" w:sz="4" w:space="0" w:color="auto"/>
              <w:left w:val="single" w:sz="4" w:space="0" w:color="auto"/>
              <w:bottom w:val="single" w:sz="4" w:space="0" w:color="auto"/>
              <w:right w:val="single" w:sz="4" w:space="0" w:color="auto"/>
            </w:tcBorders>
          </w:tcPr>
          <w:p w14:paraId="4D7B3324" w14:textId="77777777" w:rsidR="00303BFD" w:rsidRPr="009B1773" w:rsidRDefault="00303BFD" w:rsidP="00FF3A61">
            <w:pPr>
              <w:rPr>
                <w:rFonts w:ascii="Times New Roman" w:hAnsi="Times New Roman" w:cs="Times New Roman"/>
                <w:sz w:val="24"/>
                <w:szCs w:val="24"/>
              </w:rPr>
            </w:pPr>
          </w:p>
        </w:tc>
        <w:tc>
          <w:tcPr>
            <w:tcW w:w="1219" w:type="dxa"/>
            <w:gridSpan w:val="2"/>
            <w:tcBorders>
              <w:top w:val="single" w:sz="4" w:space="0" w:color="auto"/>
              <w:left w:val="single" w:sz="4" w:space="0" w:color="auto"/>
              <w:bottom w:val="single" w:sz="4" w:space="0" w:color="auto"/>
              <w:right w:val="single" w:sz="4" w:space="0" w:color="auto"/>
            </w:tcBorders>
          </w:tcPr>
          <w:p w14:paraId="0A65D9ED" w14:textId="77777777" w:rsidR="00303BFD" w:rsidRPr="009B1773" w:rsidRDefault="00303BFD" w:rsidP="00FF3A61">
            <w:pPr>
              <w:rPr>
                <w:rFonts w:ascii="Times New Roman" w:hAnsi="Times New Roman" w:cs="Times New Roman"/>
                <w:sz w:val="24"/>
                <w:szCs w:val="24"/>
              </w:rPr>
            </w:pPr>
          </w:p>
        </w:tc>
        <w:tc>
          <w:tcPr>
            <w:tcW w:w="917" w:type="dxa"/>
            <w:gridSpan w:val="2"/>
            <w:tcBorders>
              <w:top w:val="single" w:sz="4" w:space="0" w:color="auto"/>
              <w:left w:val="single" w:sz="4" w:space="0" w:color="auto"/>
              <w:bottom w:val="single" w:sz="4" w:space="0" w:color="auto"/>
              <w:right w:val="single" w:sz="4" w:space="0" w:color="auto"/>
            </w:tcBorders>
            <w:hideMark/>
          </w:tcPr>
          <w:p w14:paraId="00661784"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70</w:t>
            </w:r>
          </w:p>
        </w:tc>
      </w:tr>
    </w:tbl>
    <w:p w14:paraId="22125755" w14:textId="77777777" w:rsidR="009B1773" w:rsidRPr="009B1773" w:rsidRDefault="009B1773" w:rsidP="009B1773">
      <w:pPr>
        <w:rPr>
          <w:rFonts w:ascii="Times New Roman" w:hAnsi="Times New Roman" w:cs="Times New Roman"/>
          <w:sz w:val="24"/>
          <w:szCs w:val="24"/>
        </w:rPr>
      </w:pPr>
    </w:p>
    <w:p w14:paraId="34AD1E76" w14:textId="77777777" w:rsidR="009B1773" w:rsidRPr="009B1773" w:rsidRDefault="009B1773" w:rsidP="009B1773">
      <w:pPr>
        <w:rPr>
          <w:rFonts w:ascii="Times New Roman" w:hAnsi="Times New Roman" w:cs="Times New Roman"/>
          <w:sz w:val="24"/>
          <w:szCs w:val="24"/>
        </w:rPr>
      </w:pPr>
    </w:p>
    <w:p w14:paraId="707672C0" w14:textId="77777777" w:rsidR="00303BFD" w:rsidRPr="00303BFD" w:rsidRDefault="00303BFD" w:rsidP="00303BFD">
      <w:pPr>
        <w:rPr>
          <w:rFonts w:ascii="Times New Roman" w:hAnsi="Times New Roman" w:cs="Times New Roman"/>
          <w:sz w:val="28"/>
          <w:szCs w:val="28"/>
        </w:rPr>
      </w:pPr>
      <w:r w:rsidRPr="00303BFD">
        <w:rPr>
          <w:rFonts w:ascii="Times New Roman" w:hAnsi="Times New Roman" w:cs="Times New Roman"/>
          <w:sz w:val="28"/>
          <w:szCs w:val="28"/>
        </w:rPr>
        <w:t>Учебно-тематический план работы с учащимися 7 класса (скрипка)</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3950"/>
        <w:gridCol w:w="1002"/>
        <w:gridCol w:w="933"/>
        <w:gridCol w:w="1128"/>
        <w:gridCol w:w="1213"/>
        <w:gridCol w:w="7"/>
        <w:gridCol w:w="911"/>
        <w:gridCol w:w="7"/>
      </w:tblGrid>
      <w:tr w:rsidR="00303BFD" w:rsidRPr="009B1773" w14:paraId="6DEB3B55" w14:textId="77777777" w:rsidTr="00FF3A61">
        <w:trPr>
          <w:trHeight w:val="255"/>
        </w:trPr>
        <w:tc>
          <w:tcPr>
            <w:tcW w:w="660" w:type="dxa"/>
            <w:vMerge w:val="restart"/>
            <w:tcBorders>
              <w:top w:val="single" w:sz="4" w:space="0" w:color="auto"/>
              <w:left w:val="single" w:sz="4" w:space="0" w:color="auto"/>
              <w:bottom w:val="single" w:sz="4" w:space="0" w:color="auto"/>
              <w:right w:val="single" w:sz="4" w:space="0" w:color="auto"/>
            </w:tcBorders>
            <w:hideMark/>
          </w:tcPr>
          <w:p w14:paraId="0B1D2072"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 xml:space="preserve">№ </w:t>
            </w:r>
          </w:p>
          <w:p w14:paraId="77727014"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п/п</w:t>
            </w:r>
          </w:p>
        </w:tc>
        <w:tc>
          <w:tcPr>
            <w:tcW w:w="3948" w:type="dxa"/>
            <w:vMerge w:val="restart"/>
            <w:tcBorders>
              <w:top w:val="single" w:sz="4" w:space="0" w:color="auto"/>
              <w:left w:val="single" w:sz="4" w:space="0" w:color="auto"/>
              <w:bottom w:val="single" w:sz="4" w:space="0" w:color="auto"/>
              <w:right w:val="single" w:sz="4" w:space="0" w:color="auto"/>
            </w:tcBorders>
            <w:hideMark/>
          </w:tcPr>
          <w:p w14:paraId="7C42B815"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Названия тем</w:t>
            </w:r>
          </w:p>
        </w:tc>
        <w:tc>
          <w:tcPr>
            <w:tcW w:w="5196" w:type="dxa"/>
            <w:gridSpan w:val="7"/>
            <w:tcBorders>
              <w:top w:val="single" w:sz="4" w:space="0" w:color="auto"/>
              <w:left w:val="single" w:sz="4" w:space="0" w:color="auto"/>
              <w:bottom w:val="single" w:sz="4" w:space="0" w:color="auto"/>
              <w:right w:val="single" w:sz="4" w:space="0" w:color="auto"/>
            </w:tcBorders>
            <w:hideMark/>
          </w:tcPr>
          <w:p w14:paraId="269CF18B"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Количество часов</w:t>
            </w:r>
          </w:p>
        </w:tc>
      </w:tr>
      <w:tr w:rsidR="00303BFD" w:rsidRPr="009B1773" w14:paraId="743DB295" w14:textId="77777777" w:rsidTr="00FF3A61">
        <w:trPr>
          <w:trHeight w:val="285"/>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745023E9" w14:textId="77777777" w:rsidR="00303BFD" w:rsidRPr="009B1773" w:rsidRDefault="00303BFD" w:rsidP="00FF3A61">
            <w:pPr>
              <w:rPr>
                <w:rFonts w:ascii="Times New Roman" w:hAnsi="Times New Roman" w:cs="Times New Roman"/>
                <w:sz w:val="24"/>
                <w:szCs w:val="24"/>
              </w:rPr>
            </w:pPr>
          </w:p>
        </w:tc>
        <w:tc>
          <w:tcPr>
            <w:tcW w:w="3948" w:type="dxa"/>
            <w:vMerge/>
            <w:tcBorders>
              <w:top w:val="single" w:sz="4" w:space="0" w:color="auto"/>
              <w:left w:val="single" w:sz="4" w:space="0" w:color="auto"/>
              <w:bottom w:val="single" w:sz="4" w:space="0" w:color="auto"/>
              <w:right w:val="single" w:sz="4" w:space="0" w:color="auto"/>
            </w:tcBorders>
            <w:vAlign w:val="center"/>
            <w:hideMark/>
          </w:tcPr>
          <w:p w14:paraId="417EA18C" w14:textId="77777777" w:rsidR="00303BFD" w:rsidRPr="009B1773" w:rsidRDefault="00303BFD" w:rsidP="00FF3A61">
            <w:pPr>
              <w:rPr>
                <w:rFonts w:ascii="Times New Roman" w:hAnsi="Times New Roman" w:cs="Times New Roman"/>
                <w:sz w:val="24"/>
                <w:szCs w:val="24"/>
              </w:rPr>
            </w:pPr>
          </w:p>
        </w:tc>
        <w:tc>
          <w:tcPr>
            <w:tcW w:w="1933" w:type="dxa"/>
            <w:gridSpan w:val="2"/>
            <w:tcBorders>
              <w:top w:val="single" w:sz="4" w:space="0" w:color="auto"/>
              <w:left w:val="single" w:sz="4" w:space="0" w:color="auto"/>
              <w:bottom w:val="single" w:sz="4" w:space="0" w:color="auto"/>
              <w:right w:val="single" w:sz="4" w:space="0" w:color="auto"/>
            </w:tcBorders>
            <w:hideMark/>
          </w:tcPr>
          <w:p w14:paraId="32085419"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 полугодие</w:t>
            </w:r>
          </w:p>
        </w:tc>
        <w:tc>
          <w:tcPr>
            <w:tcW w:w="2346" w:type="dxa"/>
            <w:gridSpan w:val="3"/>
            <w:tcBorders>
              <w:top w:val="single" w:sz="4" w:space="0" w:color="auto"/>
              <w:left w:val="single" w:sz="4" w:space="0" w:color="auto"/>
              <w:bottom w:val="single" w:sz="4" w:space="0" w:color="auto"/>
              <w:right w:val="single" w:sz="4" w:space="0" w:color="auto"/>
            </w:tcBorders>
            <w:hideMark/>
          </w:tcPr>
          <w:p w14:paraId="048F0D91"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2 полугодие</w:t>
            </w:r>
          </w:p>
        </w:tc>
        <w:tc>
          <w:tcPr>
            <w:tcW w:w="917" w:type="dxa"/>
            <w:gridSpan w:val="2"/>
            <w:tcBorders>
              <w:top w:val="single" w:sz="4" w:space="0" w:color="auto"/>
              <w:left w:val="single" w:sz="4" w:space="0" w:color="auto"/>
              <w:bottom w:val="single" w:sz="4" w:space="0" w:color="auto"/>
              <w:right w:val="single" w:sz="4" w:space="0" w:color="auto"/>
            </w:tcBorders>
          </w:tcPr>
          <w:p w14:paraId="7F0815EA"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Всего</w:t>
            </w:r>
          </w:p>
        </w:tc>
      </w:tr>
      <w:tr w:rsidR="00303BFD" w:rsidRPr="009B1773" w14:paraId="0F2FCD08" w14:textId="77777777" w:rsidTr="00FF3A61">
        <w:trPr>
          <w:gridAfter w:val="1"/>
          <w:wAfter w:w="7" w:type="dxa"/>
        </w:trPr>
        <w:tc>
          <w:tcPr>
            <w:tcW w:w="660" w:type="dxa"/>
            <w:vMerge/>
            <w:tcBorders>
              <w:top w:val="single" w:sz="4" w:space="0" w:color="auto"/>
              <w:left w:val="single" w:sz="4" w:space="0" w:color="auto"/>
              <w:bottom w:val="single" w:sz="4" w:space="0" w:color="auto"/>
              <w:right w:val="single" w:sz="4" w:space="0" w:color="auto"/>
            </w:tcBorders>
            <w:vAlign w:val="center"/>
            <w:hideMark/>
          </w:tcPr>
          <w:p w14:paraId="7DF8F2A4" w14:textId="77777777" w:rsidR="00303BFD" w:rsidRPr="009B1773" w:rsidRDefault="00303BFD" w:rsidP="00FF3A61">
            <w:pPr>
              <w:rPr>
                <w:rFonts w:ascii="Times New Roman" w:hAnsi="Times New Roman" w:cs="Times New Roman"/>
                <w:sz w:val="24"/>
                <w:szCs w:val="24"/>
              </w:rPr>
            </w:pPr>
          </w:p>
        </w:tc>
        <w:tc>
          <w:tcPr>
            <w:tcW w:w="3948" w:type="dxa"/>
            <w:vMerge/>
            <w:tcBorders>
              <w:top w:val="single" w:sz="4" w:space="0" w:color="auto"/>
              <w:left w:val="single" w:sz="4" w:space="0" w:color="auto"/>
              <w:bottom w:val="single" w:sz="4" w:space="0" w:color="auto"/>
              <w:right w:val="single" w:sz="4" w:space="0" w:color="auto"/>
            </w:tcBorders>
            <w:vAlign w:val="center"/>
            <w:hideMark/>
          </w:tcPr>
          <w:p w14:paraId="528168CD" w14:textId="77777777" w:rsidR="00303BFD" w:rsidRPr="009B1773" w:rsidRDefault="00303BFD" w:rsidP="00FF3A61">
            <w:pPr>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hideMark/>
          </w:tcPr>
          <w:p w14:paraId="499E579D" w14:textId="77777777" w:rsidR="00303BFD" w:rsidRPr="009B1773" w:rsidRDefault="00303BFD" w:rsidP="00303BFD">
            <w:pPr>
              <w:rPr>
                <w:rFonts w:ascii="Times New Roman" w:hAnsi="Times New Roman" w:cs="Times New Roman"/>
                <w:sz w:val="24"/>
                <w:szCs w:val="24"/>
              </w:rPr>
            </w:pPr>
            <w:r w:rsidRPr="009B1773">
              <w:rPr>
                <w:rFonts w:ascii="Times New Roman" w:hAnsi="Times New Roman" w:cs="Times New Roman"/>
                <w:sz w:val="24"/>
                <w:szCs w:val="24"/>
              </w:rPr>
              <w:t>Теорет</w:t>
            </w:r>
          </w:p>
          <w:p w14:paraId="5A940564" w14:textId="77777777" w:rsidR="00303BFD" w:rsidRPr="009B1773" w:rsidRDefault="00303BFD" w:rsidP="00FF3A61">
            <w:pPr>
              <w:rPr>
                <w:rFonts w:ascii="Times New Roman" w:hAnsi="Times New Roman" w:cs="Times New Roman"/>
                <w:sz w:val="24"/>
                <w:szCs w:val="24"/>
              </w:rPr>
            </w:pPr>
          </w:p>
        </w:tc>
        <w:tc>
          <w:tcPr>
            <w:tcW w:w="932" w:type="dxa"/>
            <w:tcBorders>
              <w:top w:val="single" w:sz="4" w:space="0" w:color="auto"/>
              <w:left w:val="single" w:sz="4" w:space="0" w:color="auto"/>
              <w:bottom w:val="single" w:sz="4" w:space="0" w:color="auto"/>
              <w:right w:val="single" w:sz="4" w:space="0" w:color="auto"/>
            </w:tcBorders>
            <w:hideMark/>
          </w:tcPr>
          <w:p w14:paraId="7B9FA19F" w14:textId="77777777" w:rsidR="00303BFD" w:rsidRPr="009B1773" w:rsidRDefault="00303BFD" w:rsidP="00303BFD">
            <w:pPr>
              <w:rPr>
                <w:rFonts w:ascii="Times New Roman" w:hAnsi="Times New Roman" w:cs="Times New Roman"/>
                <w:sz w:val="24"/>
                <w:szCs w:val="24"/>
              </w:rPr>
            </w:pPr>
            <w:r w:rsidRPr="009B1773">
              <w:rPr>
                <w:rFonts w:ascii="Times New Roman" w:hAnsi="Times New Roman" w:cs="Times New Roman"/>
                <w:sz w:val="24"/>
                <w:szCs w:val="24"/>
              </w:rPr>
              <w:t>Практ</w:t>
            </w:r>
          </w:p>
          <w:p w14:paraId="360837DD" w14:textId="77777777" w:rsidR="00303BFD" w:rsidRPr="009B1773" w:rsidRDefault="00303BFD" w:rsidP="00FF3A61">
            <w:pPr>
              <w:rPr>
                <w:rFonts w:ascii="Times New Roman" w:hAnsi="Times New Roman" w:cs="Times New Roman"/>
                <w:sz w:val="24"/>
                <w:szCs w:val="24"/>
              </w:rPr>
            </w:pPr>
          </w:p>
        </w:tc>
        <w:tc>
          <w:tcPr>
            <w:tcW w:w="1127" w:type="dxa"/>
            <w:tcBorders>
              <w:top w:val="single" w:sz="4" w:space="0" w:color="auto"/>
              <w:left w:val="single" w:sz="4" w:space="0" w:color="auto"/>
              <w:bottom w:val="single" w:sz="4" w:space="0" w:color="auto"/>
              <w:right w:val="single" w:sz="4" w:space="0" w:color="auto"/>
            </w:tcBorders>
            <w:hideMark/>
          </w:tcPr>
          <w:p w14:paraId="7453F0B9" w14:textId="77777777" w:rsidR="00303BFD" w:rsidRPr="009B1773" w:rsidRDefault="00303BFD" w:rsidP="00303BFD">
            <w:pPr>
              <w:rPr>
                <w:rFonts w:ascii="Times New Roman" w:hAnsi="Times New Roman" w:cs="Times New Roman"/>
                <w:sz w:val="24"/>
                <w:szCs w:val="24"/>
              </w:rPr>
            </w:pPr>
            <w:r w:rsidRPr="009B1773">
              <w:rPr>
                <w:rFonts w:ascii="Times New Roman" w:hAnsi="Times New Roman" w:cs="Times New Roman"/>
                <w:sz w:val="24"/>
                <w:szCs w:val="24"/>
              </w:rPr>
              <w:t>Теорет</w:t>
            </w:r>
          </w:p>
          <w:p w14:paraId="5346E86F" w14:textId="77777777" w:rsidR="00303BFD" w:rsidRPr="009B1773" w:rsidRDefault="00303BFD" w:rsidP="00FF3A61">
            <w:pPr>
              <w:rPr>
                <w:rFonts w:ascii="Times New Roman" w:hAnsi="Times New Roman" w:cs="Times New Roman"/>
                <w:sz w:val="24"/>
                <w:szCs w:val="24"/>
              </w:rPr>
            </w:pPr>
          </w:p>
        </w:tc>
        <w:tc>
          <w:tcPr>
            <w:tcW w:w="1212" w:type="dxa"/>
            <w:tcBorders>
              <w:top w:val="single" w:sz="4" w:space="0" w:color="auto"/>
              <w:left w:val="single" w:sz="4" w:space="0" w:color="auto"/>
              <w:bottom w:val="single" w:sz="4" w:space="0" w:color="auto"/>
              <w:right w:val="single" w:sz="4" w:space="0" w:color="auto"/>
            </w:tcBorders>
            <w:hideMark/>
          </w:tcPr>
          <w:p w14:paraId="624FD4A5" w14:textId="77777777" w:rsidR="00303BFD" w:rsidRPr="009B1773" w:rsidRDefault="00303BFD" w:rsidP="00303BFD">
            <w:pPr>
              <w:rPr>
                <w:rFonts w:ascii="Times New Roman" w:hAnsi="Times New Roman" w:cs="Times New Roman"/>
                <w:sz w:val="24"/>
                <w:szCs w:val="24"/>
              </w:rPr>
            </w:pPr>
            <w:r w:rsidRPr="009B1773">
              <w:rPr>
                <w:rFonts w:ascii="Times New Roman" w:hAnsi="Times New Roman" w:cs="Times New Roman"/>
                <w:sz w:val="24"/>
                <w:szCs w:val="24"/>
              </w:rPr>
              <w:t>Практ</w:t>
            </w:r>
          </w:p>
          <w:p w14:paraId="2B9DB47B" w14:textId="77777777" w:rsidR="00303BFD" w:rsidRPr="009B1773" w:rsidRDefault="00303BFD" w:rsidP="00FF3A61">
            <w:pPr>
              <w:rPr>
                <w:rFonts w:ascii="Times New Roman" w:hAnsi="Times New Roman" w:cs="Times New Roman"/>
                <w:sz w:val="24"/>
                <w:szCs w:val="24"/>
              </w:rPr>
            </w:pPr>
          </w:p>
        </w:tc>
        <w:tc>
          <w:tcPr>
            <w:tcW w:w="917" w:type="dxa"/>
            <w:gridSpan w:val="2"/>
            <w:tcBorders>
              <w:top w:val="single" w:sz="4" w:space="0" w:color="auto"/>
              <w:left w:val="single" w:sz="4" w:space="0" w:color="auto"/>
              <w:bottom w:val="single" w:sz="4" w:space="0" w:color="auto"/>
              <w:right w:val="single" w:sz="4" w:space="0" w:color="auto"/>
            </w:tcBorders>
          </w:tcPr>
          <w:p w14:paraId="5C2193CB" w14:textId="77777777" w:rsidR="00303BFD" w:rsidRPr="009B1773" w:rsidRDefault="00303BFD" w:rsidP="00FF3A61">
            <w:pPr>
              <w:rPr>
                <w:rFonts w:ascii="Times New Roman" w:hAnsi="Times New Roman" w:cs="Times New Roman"/>
                <w:sz w:val="24"/>
                <w:szCs w:val="24"/>
              </w:rPr>
            </w:pPr>
          </w:p>
        </w:tc>
      </w:tr>
      <w:tr w:rsidR="00303BFD" w:rsidRPr="009B1773" w14:paraId="13EB8D39"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37D9702B"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3948" w:type="dxa"/>
            <w:tcBorders>
              <w:top w:val="single" w:sz="4" w:space="0" w:color="auto"/>
              <w:left w:val="single" w:sz="4" w:space="0" w:color="auto"/>
              <w:bottom w:val="single" w:sz="4" w:space="0" w:color="auto"/>
              <w:right w:val="single" w:sz="4" w:space="0" w:color="auto"/>
            </w:tcBorders>
            <w:hideMark/>
          </w:tcPr>
          <w:p w14:paraId="2BB0E74E"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Изучение трехоктавных гамм и арпеджио (для более успевающих уч-ся – трезвучия с обращениями, септаккорды, кватрсекстаккорды, гаммы в двойных нотах –терции, секста, октавы)</w:t>
            </w:r>
          </w:p>
        </w:tc>
        <w:tc>
          <w:tcPr>
            <w:tcW w:w="1001" w:type="dxa"/>
            <w:tcBorders>
              <w:top w:val="single" w:sz="4" w:space="0" w:color="auto"/>
              <w:left w:val="single" w:sz="4" w:space="0" w:color="auto"/>
              <w:bottom w:val="single" w:sz="4" w:space="0" w:color="auto"/>
              <w:right w:val="single" w:sz="4" w:space="0" w:color="auto"/>
            </w:tcBorders>
            <w:hideMark/>
          </w:tcPr>
          <w:p w14:paraId="3CA67254"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932" w:type="dxa"/>
            <w:tcBorders>
              <w:top w:val="single" w:sz="4" w:space="0" w:color="auto"/>
              <w:left w:val="single" w:sz="4" w:space="0" w:color="auto"/>
              <w:bottom w:val="single" w:sz="4" w:space="0" w:color="auto"/>
              <w:right w:val="single" w:sz="4" w:space="0" w:color="auto"/>
            </w:tcBorders>
            <w:hideMark/>
          </w:tcPr>
          <w:p w14:paraId="587CD5EF"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1127" w:type="dxa"/>
            <w:tcBorders>
              <w:top w:val="single" w:sz="4" w:space="0" w:color="auto"/>
              <w:left w:val="single" w:sz="4" w:space="0" w:color="auto"/>
              <w:bottom w:val="single" w:sz="4" w:space="0" w:color="auto"/>
              <w:right w:val="single" w:sz="4" w:space="0" w:color="auto"/>
            </w:tcBorders>
            <w:hideMark/>
          </w:tcPr>
          <w:p w14:paraId="48280E5C"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43BBC5C6"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917" w:type="dxa"/>
            <w:gridSpan w:val="2"/>
            <w:tcBorders>
              <w:top w:val="single" w:sz="4" w:space="0" w:color="auto"/>
              <w:left w:val="single" w:sz="4" w:space="0" w:color="auto"/>
              <w:bottom w:val="single" w:sz="4" w:space="0" w:color="auto"/>
              <w:right w:val="single" w:sz="4" w:space="0" w:color="auto"/>
            </w:tcBorders>
            <w:hideMark/>
          </w:tcPr>
          <w:p w14:paraId="159F1B6B"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9</w:t>
            </w:r>
          </w:p>
        </w:tc>
      </w:tr>
      <w:tr w:rsidR="00303BFD" w:rsidRPr="009B1773" w14:paraId="4CC3F058"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4E9583C5"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3948" w:type="dxa"/>
            <w:tcBorders>
              <w:top w:val="single" w:sz="4" w:space="0" w:color="auto"/>
              <w:left w:val="single" w:sz="4" w:space="0" w:color="auto"/>
              <w:bottom w:val="single" w:sz="4" w:space="0" w:color="auto"/>
              <w:right w:val="single" w:sz="4" w:space="0" w:color="auto"/>
            </w:tcBorders>
            <w:hideMark/>
          </w:tcPr>
          <w:p w14:paraId="58ED0205"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Работа над штрихами: деташе, легато, мартле, стаккато, спиккато, сотиле. Их различие чередования в этюдах.</w:t>
            </w:r>
          </w:p>
        </w:tc>
        <w:tc>
          <w:tcPr>
            <w:tcW w:w="1001" w:type="dxa"/>
            <w:tcBorders>
              <w:top w:val="single" w:sz="4" w:space="0" w:color="auto"/>
              <w:left w:val="single" w:sz="4" w:space="0" w:color="auto"/>
              <w:bottom w:val="single" w:sz="4" w:space="0" w:color="auto"/>
              <w:right w:val="single" w:sz="4" w:space="0" w:color="auto"/>
            </w:tcBorders>
            <w:hideMark/>
          </w:tcPr>
          <w:p w14:paraId="17735169"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932" w:type="dxa"/>
            <w:tcBorders>
              <w:top w:val="single" w:sz="4" w:space="0" w:color="auto"/>
              <w:left w:val="single" w:sz="4" w:space="0" w:color="auto"/>
              <w:bottom w:val="single" w:sz="4" w:space="0" w:color="auto"/>
              <w:right w:val="single" w:sz="4" w:space="0" w:color="auto"/>
            </w:tcBorders>
            <w:hideMark/>
          </w:tcPr>
          <w:p w14:paraId="3E06E995"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1127" w:type="dxa"/>
            <w:tcBorders>
              <w:top w:val="single" w:sz="4" w:space="0" w:color="auto"/>
              <w:left w:val="single" w:sz="4" w:space="0" w:color="auto"/>
              <w:bottom w:val="single" w:sz="4" w:space="0" w:color="auto"/>
              <w:right w:val="single" w:sz="4" w:space="0" w:color="auto"/>
            </w:tcBorders>
            <w:hideMark/>
          </w:tcPr>
          <w:p w14:paraId="2A3BDB10"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554FB7CC"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917" w:type="dxa"/>
            <w:gridSpan w:val="2"/>
            <w:tcBorders>
              <w:top w:val="single" w:sz="4" w:space="0" w:color="auto"/>
              <w:left w:val="single" w:sz="4" w:space="0" w:color="auto"/>
              <w:bottom w:val="single" w:sz="4" w:space="0" w:color="auto"/>
              <w:right w:val="single" w:sz="4" w:space="0" w:color="auto"/>
            </w:tcBorders>
            <w:hideMark/>
          </w:tcPr>
          <w:p w14:paraId="6E4AF5C8"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10</w:t>
            </w:r>
          </w:p>
        </w:tc>
      </w:tr>
      <w:tr w:rsidR="00303BFD" w:rsidRPr="009B1773" w14:paraId="7B828788"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13E82F05"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3948" w:type="dxa"/>
            <w:tcBorders>
              <w:top w:val="single" w:sz="4" w:space="0" w:color="auto"/>
              <w:left w:val="single" w:sz="4" w:space="0" w:color="auto"/>
              <w:bottom w:val="single" w:sz="4" w:space="0" w:color="auto"/>
              <w:right w:val="single" w:sz="4" w:space="0" w:color="auto"/>
            </w:tcBorders>
            <w:hideMark/>
          </w:tcPr>
          <w:p w14:paraId="4D609E7E"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Работа над соединением позиций при исполнении двухголосия</w:t>
            </w:r>
          </w:p>
        </w:tc>
        <w:tc>
          <w:tcPr>
            <w:tcW w:w="1001" w:type="dxa"/>
            <w:tcBorders>
              <w:top w:val="single" w:sz="4" w:space="0" w:color="auto"/>
              <w:left w:val="single" w:sz="4" w:space="0" w:color="auto"/>
              <w:bottom w:val="single" w:sz="4" w:space="0" w:color="auto"/>
              <w:right w:val="single" w:sz="4" w:space="0" w:color="auto"/>
            </w:tcBorders>
            <w:hideMark/>
          </w:tcPr>
          <w:p w14:paraId="0EAD3326"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932" w:type="dxa"/>
            <w:tcBorders>
              <w:top w:val="single" w:sz="4" w:space="0" w:color="auto"/>
              <w:left w:val="single" w:sz="4" w:space="0" w:color="auto"/>
              <w:bottom w:val="single" w:sz="4" w:space="0" w:color="auto"/>
              <w:right w:val="single" w:sz="4" w:space="0" w:color="auto"/>
            </w:tcBorders>
            <w:hideMark/>
          </w:tcPr>
          <w:p w14:paraId="258FF772"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1127" w:type="dxa"/>
            <w:tcBorders>
              <w:top w:val="single" w:sz="4" w:space="0" w:color="auto"/>
              <w:left w:val="single" w:sz="4" w:space="0" w:color="auto"/>
              <w:bottom w:val="single" w:sz="4" w:space="0" w:color="auto"/>
              <w:right w:val="single" w:sz="4" w:space="0" w:color="auto"/>
            </w:tcBorders>
            <w:hideMark/>
          </w:tcPr>
          <w:p w14:paraId="1F14A490"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75F9DB1C"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917" w:type="dxa"/>
            <w:gridSpan w:val="2"/>
            <w:tcBorders>
              <w:top w:val="single" w:sz="4" w:space="0" w:color="auto"/>
              <w:left w:val="single" w:sz="4" w:space="0" w:color="auto"/>
              <w:bottom w:val="single" w:sz="4" w:space="0" w:color="auto"/>
              <w:right w:val="single" w:sz="4" w:space="0" w:color="auto"/>
            </w:tcBorders>
            <w:hideMark/>
          </w:tcPr>
          <w:p w14:paraId="0D57C739"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7</w:t>
            </w:r>
          </w:p>
        </w:tc>
      </w:tr>
      <w:tr w:rsidR="00303BFD" w:rsidRPr="009B1773" w14:paraId="167FA22C"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59966497"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3948" w:type="dxa"/>
            <w:tcBorders>
              <w:top w:val="single" w:sz="4" w:space="0" w:color="auto"/>
              <w:left w:val="single" w:sz="4" w:space="0" w:color="auto"/>
              <w:bottom w:val="single" w:sz="4" w:space="0" w:color="auto"/>
              <w:right w:val="single" w:sz="4" w:space="0" w:color="auto"/>
            </w:tcBorders>
            <w:hideMark/>
          </w:tcPr>
          <w:p w14:paraId="799DDC2E"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Элементарные виды флажолетов</w:t>
            </w:r>
          </w:p>
        </w:tc>
        <w:tc>
          <w:tcPr>
            <w:tcW w:w="1001" w:type="dxa"/>
            <w:tcBorders>
              <w:top w:val="single" w:sz="4" w:space="0" w:color="auto"/>
              <w:left w:val="single" w:sz="4" w:space="0" w:color="auto"/>
              <w:bottom w:val="single" w:sz="4" w:space="0" w:color="auto"/>
              <w:right w:val="single" w:sz="4" w:space="0" w:color="auto"/>
            </w:tcBorders>
            <w:hideMark/>
          </w:tcPr>
          <w:p w14:paraId="3814BD0F"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932" w:type="dxa"/>
            <w:tcBorders>
              <w:top w:val="single" w:sz="4" w:space="0" w:color="auto"/>
              <w:left w:val="single" w:sz="4" w:space="0" w:color="auto"/>
              <w:bottom w:val="single" w:sz="4" w:space="0" w:color="auto"/>
              <w:right w:val="single" w:sz="4" w:space="0" w:color="auto"/>
            </w:tcBorders>
            <w:hideMark/>
          </w:tcPr>
          <w:p w14:paraId="0EA5B51B"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127" w:type="dxa"/>
            <w:tcBorders>
              <w:top w:val="single" w:sz="4" w:space="0" w:color="auto"/>
              <w:left w:val="single" w:sz="4" w:space="0" w:color="auto"/>
              <w:bottom w:val="single" w:sz="4" w:space="0" w:color="auto"/>
              <w:right w:val="single" w:sz="4" w:space="0" w:color="auto"/>
            </w:tcBorders>
            <w:hideMark/>
          </w:tcPr>
          <w:p w14:paraId="06217952"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4D37EE38"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917" w:type="dxa"/>
            <w:gridSpan w:val="2"/>
            <w:tcBorders>
              <w:top w:val="single" w:sz="4" w:space="0" w:color="auto"/>
              <w:left w:val="single" w:sz="4" w:space="0" w:color="auto"/>
              <w:bottom w:val="single" w:sz="4" w:space="0" w:color="auto"/>
              <w:right w:val="single" w:sz="4" w:space="0" w:color="auto"/>
            </w:tcBorders>
            <w:hideMark/>
          </w:tcPr>
          <w:p w14:paraId="75BAB35B"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6</w:t>
            </w:r>
          </w:p>
        </w:tc>
      </w:tr>
      <w:tr w:rsidR="00303BFD" w:rsidRPr="009B1773" w14:paraId="1E271B52"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397D2C0E"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5</w:t>
            </w:r>
          </w:p>
        </w:tc>
        <w:tc>
          <w:tcPr>
            <w:tcW w:w="3948" w:type="dxa"/>
            <w:tcBorders>
              <w:top w:val="single" w:sz="4" w:space="0" w:color="auto"/>
              <w:left w:val="single" w:sz="4" w:space="0" w:color="auto"/>
              <w:bottom w:val="single" w:sz="4" w:space="0" w:color="auto"/>
              <w:right w:val="single" w:sz="4" w:space="0" w:color="auto"/>
            </w:tcBorders>
            <w:hideMark/>
          </w:tcPr>
          <w:p w14:paraId="120FE629"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 xml:space="preserve">Работа над интонацией, динамикой звучания, ритмом, фразировкой в </w:t>
            </w:r>
            <w:r w:rsidRPr="009B1773">
              <w:rPr>
                <w:rFonts w:ascii="Times New Roman" w:hAnsi="Times New Roman" w:cs="Times New Roman"/>
                <w:sz w:val="24"/>
                <w:szCs w:val="24"/>
              </w:rPr>
              <w:lastRenderedPageBreak/>
              <w:t>кантилене</w:t>
            </w:r>
          </w:p>
        </w:tc>
        <w:tc>
          <w:tcPr>
            <w:tcW w:w="1001" w:type="dxa"/>
            <w:tcBorders>
              <w:top w:val="single" w:sz="4" w:space="0" w:color="auto"/>
              <w:left w:val="single" w:sz="4" w:space="0" w:color="auto"/>
              <w:bottom w:val="single" w:sz="4" w:space="0" w:color="auto"/>
              <w:right w:val="single" w:sz="4" w:space="0" w:color="auto"/>
            </w:tcBorders>
            <w:hideMark/>
          </w:tcPr>
          <w:p w14:paraId="06FD7AE8"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lastRenderedPageBreak/>
              <w:t>2</w:t>
            </w:r>
          </w:p>
        </w:tc>
        <w:tc>
          <w:tcPr>
            <w:tcW w:w="932" w:type="dxa"/>
            <w:tcBorders>
              <w:top w:val="single" w:sz="4" w:space="0" w:color="auto"/>
              <w:left w:val="single" w:sz="4" w:space="0" w:color="auto"/>
              <w:bottom w:val="single" w:sz="4" w:space="0" w:color="auto"/>
              <w:right w:val="single" w:sz="4" w:space="0" w:color="auto"/>
            </w:tcBorders>
            <w:hideMark/>
          </w:tcPr>
          <w:p w14:paraId="4560B8C0"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1127" w:type="dxa"/>
            <w:tcBorders>
              <w:top w:val="single" w:sz="4" w:space="0" w:color="auto"/>
              <w:left w:val="single" w:sz="4" w:space="0" w:color="auto"/>
              <w:bottom w:val="single" w:sz="4" w:space="0" w:color="auto"/>
              <w:right w:val="single" w:sz="4" w:space="0" w:color="auto"/>
            </w:tcBorders>
            <w:hideMark/>
          </w:tcPr>
          <w:p w14:paraId="2A9C6682"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1219" w:type="dxa"/>
            <w:gridSpan w:val="2"/>
            <w:tcBorders>
              <w:top w:val="single" w:sz="4" w:space="0" w:color="auto"/>
              <w:left w:val="single" w:sz="4" w:space="0" w:color="auto"/>
              <w:bottom w:val="single" w:sz="4" w:space="0" w:color="auto"/>
              <w:right w:val="single" w:sz="4" w:space="0" w:color="auto"/>
            </w:tcBorders>
            <w:hideMark/>
          </w:tcPr>
          <w:p w14:paraId="4D154B03"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3</w:t>
            </w:r>
          </w:p>
        </w:tc>
        <w:tc>
          <w:tcPr>
            <w:tcW w:w="917" w:type="dxa"/>
            <w:gridSpan w:val="2"/>
            <w:tcBorders>
              <w:top w:val="single" w:sz="4" w:space="0" w:color="auto"/>
              <w:left w:val="single" w:sz="4" w:space="0" w:color="auto"/>
              <w:bottom w:val="single" w:sz="4" w:space="0" w:color="auto"/>
              <w:right w:val="single" w:sz="4" w:space="0" w:color="auto"/>
            </w:tcBorders>
            <w:hideMark/>
          </w:tcPr>
          <w:p w14:paraId="44EB9E5C"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10</w:t>
            </w:r>
          </w:p>
        </w:tc>
      </w:tr>
      <w:tr w:rsidR="00303BFD" w:rsidRPr="009B1773" w14:paraId="192774D7"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5D4FE1D8"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6</w:t>
            </w:r>
          </w:p>
        </w:tc>
        <w:tc>
          <w:tcPr>
            <w:tcW w:w="3948" w:type="dxa"/>
            <w:tcBorders>
              <w:top w:val="single" w:sz="4" w:space="0" w:color="auto"/>
              <w:left w:val="single" w:sz="4" w:space="0" w:color="auto"/>
              <w:bottom w:val="single" w:sz="4" w:space="0" w:color="auto"/>
              <w:right w:val="single" w:sz="4" w:space="0" w:color="auto"/>
            </w:tcBorders>
            <w:hideMark/>
          </w:tcPr>
          <w:p w14:paraId="5C97F921"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Виртуозные пьесы</w:t>
            </w:r>
          </w:p>
        </w:tc>
        <w:tc>
          <w:tcPr>
            <w:tcW w:w="1001" w:type="dxa"/>
            <w:tcBorders>
              <w:top w:val="single" w:sz="4" w:space="0" w:color="auto"/>
              <w:left w:val="single" w:sz="4" w:space="0" w:color="auto"/>
              <w:bottom w:val="single" w:sz="4" w:space="0" w:color="auto"/>
              <w:right w:val="single" w:sz="4" w:space="0" w:color="auto"/>
            </w:tcBorders>
            <w:hideMark/>
          </w:tcPr>
          <w:p w14:paraId="4D3D42C6"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932" w:type="dxa"/>
            <w:tcBorders>
              <w:top w:val="single" w:sz="4" w:space="0" w:color="auto"/>
              <w:left w:val="single" w:sz="4" w:space="0" w:color="auto"/>
              <w:bottom w:val="single" w:sz="4" w:space="0" w:color="auto"/>
              <w:right w:val="single" w:sz="4" w:space="0" w:color="auto"/>
            </w:tcBorders>
            <w:hideMark/>
          </w:tcPr>
          <w:p w14:paraId="42379353"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1127" w:type="dxa"/>
            <w:tcBorders>
              <w:top w:val="single" w:sz="4" w:space="0" w:color="auto"/>
              <w:left w:val="single" w:sz="4" w:space="0" w:color="auto"/>
              <w:bottom w:val="single" w:sz="4" w:space="0" w:color="auto"/>
              <w:right w:val="single" w:sz="4" w:space="0" w:color="auto"/>
            </w:tcBorders>
            <w:hideMark/>
          </w:tcPr>
          <w:p w14:paraId="691BB87B"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1219" w:type="dxa"/>
            <w:gridSpan w:val="2"/>
            <w:tcBorders>
              <w:top w:val="single" w:sz="4" w:space="0" w:color="auto"/>
              <w:left w:val="single" w:sz="4" w:space="0" w:color="auto"/>
              <w:bottom w:val="single" w:sz="4" w:space="0" w:color="auto"/>
              <w:right w:val="single" w:sz="4" w:space="0" w:color="auto"/>
            </w:tcBorders>
            <w:hideMark/>
          </w:tcPr>
          <w:p w14:paraId="67814503"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917" w:type="dxa"/>
            <w:gridSpan w:val="2"/>
            <w:tcBorders>
              <w:top w:val="single" w:sz="4" w:space="0" w:color="auto"/>
              <w:left w:val="single" w:sz="4" w:space="0" w:color="auto"/>
              <w:bottom w:val="single" w:sz="4" w:space="0" w:color="auto"/>
              <w:right w:val="single" w:sz="4" w:space="0" w:color="auto"/>
            </w:tcBorders>
            <w:hideMark/>
          </w:tcPr>
          <w:p w14:paraId="6541675E"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10</w:t>
            </w:r>
          </w:p>
        </w:tc>
      </w:tr>
      <w:tr w:rsidR="00303BFD" w:rsidRPr="009B1773" w14:paraId="23318A3B"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19BA20F8"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7</w:t>
            </w:r>
          </w:p>
        </w:tc>
        <w:tc>
          <w:tcPr>
            <w:tcW w:w="3948" w:type="dxa"/>
            <w:tcBorders>
              <w:top w:val="single" w:sz="4" w:space="0" w:color="auto"/>
              <w:left w:val="single" w:sz="4" w:space="0" w:color="auto"/>
              <w:bottom w:val="single" w:sz="4" w:space="0" w:color="auto"/>
              <w:right w:val="single" w:sz="4" w:space="0" w:color="auto"/>
            </w:tcBorders>
            <w:hideMark/>
          </w:tcPr>
          <w:p w14:paraId="148F7ACD"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Работа над крупной формой</w:t>
            </w:r>
          </w:p>
          <w:p w14:paraId="5F66C07F"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Аккорды.</w:t>
            </w:r>
          </w:p>
        </w:tc>
        <w:tc>
          <w:tcPr>
            <w:tcW w:w="1001" w:type="dxa"/>
            <w:tcBorders>
              <w:top w:val="single" w:sz="4" w:space="0" w:color="auto"/>
              <w:left w:val="single" w:sz="4" w:space="0" w:color="auto"/>
              <w:bottom w:val="single" w:sz="4" w:space="0" w:color="auto"/>
              <w:right w:val="single" w:sz="4" w:space="0" w:color="auto"/>
            </w:tcBorders>
            <w:hideMark/>
          </w:tcPr>
          <w:p w14:paraId="03F3A08E"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w:t>
            </w:r>
          </w:p>
        </w:tc>
        <w:tc>
          <w:tcPr>
            <w:tcW w:w="932" w:type="dxa"/>
            <w:tcBorders>
              <w:top w:val="single" w:sz="4" w:space="0" w:color="auto"/>
              <w:left w:val="single" w:sz="4" w:space="0" w:color="auto"/>
              <w:bottom w:val="single" w:sz="4" w:space="0" w:color="auto"/>
              <w:right w:val="single" w:sz="4" w:space="0" w:color="auto"/>
            </w:tcBorders>
            <w:hideMark/>
          </w:tcPr>
          <w:p w14:paraId="346327F3"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4</w:t>
            </w:r>
          </w:p>
        </w:tc>
        <w:tc>
          <w:tcPr>
            <w:tcW w:w="1127" w:type="dxa"/>
            <w:tcBorders>
              <w:top w:val="single" w:sz="4" w:space="0" w:color="auto"/>
              <w:left w:val="single" w:sz="4" w:space="0" w:color="auto"/>
              <w:bottom w:val="single" w:sz="4" w:space="0" w:color="auto"/>
              <w:right w:val="single" w:sz="4" w:space="0" w:color="auto"/>
            </w:tcBorders>
            <w:hideMark/>
          </w:tcPr>
          <w:p w14:paraId="5B00703D"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2</w:t>
            </w:r>
          </w:p>
        </w:tc>
        <w:tc>
          <w:tcPr>
            <w:tcW w:w="1219" w:type="dxa"/>
            <w:gridSpan w:val="2"/>
            <w:tcBorders>
              <w:top w:val="single" w:sz="4" w:space="0" w:color="auto"/>
              <w:left w:val="single" w:sz="4" w:space="0" w:color="auto"/>
              <w:bottom w:val="single" w:sz="4" w:space="0" w:color="auto"/>
              <w:right w:val="single" w:sz="4" w:space="0" w:color="auto"/>
            </w:tcBorders>
            <w:hideMark/>
          </w:tcPr>
          <w:p w14:paraId="3ADEC1A2"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5</w:t>
            </w:r>
          </w:p>
        </w:tc>
        <w:tc>
          <w:tcPr>
            <w:tcW w:w="917" w:type="dxa"/>
            <w:gridSpan w:val="2"/>
            <w:tcBorders>
              <w:top w:val="single" w:sz="4" w:space="0" w:color="auto"/>
              <w:left w:val="single" w:sz="4" w:space="0" w:color="auto"/>
              <w:bottom w:val="single" w:sz="4" w:space="0" w:color="auto"/>
              <w:right w:val="single" w:sz="4" w:space="0" w:color="auto"/>
            </w:tcBorders>
            <w:hideMark/>
          </w:tcPr>
          <w:p w14:paraId="0EB725CB"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12</w:t>
            </w:r>
          </w:p>
        </w:tc>
      </w:tr>
      <w:tr w:rsidR="00303BFD" w:rsidRPr="009B1773" w14:paraId="4FAFC072"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hideMark/>
          </w:tcPr>
          <w:p w14:paraId="3E90B6BA"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8</w:t>
            </w:r>
          </w:p>
        </w:tc>
        <w:tc>
          <w:tcPr>
            <w:tcW w:w="3948" w:type="dxa"/>
            <w:tcBorders>
              <w:top w:val="single" w:sz="4" w:space="0" w:color="auto"/>
              <w:left w:val="single" w:sz="4" w:space="0" w:color="auto"/>
              <w:bottom w:val="single" w:sz="4" w:space="0" w:color="auto"/>
              <w:right w:val="single" w:sz="4" w:space="0" w:color="auto"/>
            </w:tcBorders>
            <w:hideMark/>
          </w:tcPr>
          <w:p w14:paraId="50BEC760"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Навыки самостоятельного разбора музыкальных произведений</w:t>
            </w:r>
          </w:p>
        </w:tc>
        <w:tc>
          <w:tcPr>
            <w:tcW w:w="1001" w:type="dxa"/>
            <w:tcBorders>
              <w:top w:val="single" w:sz="4" w:space="0" w:color="auto"/>
              <w:left w:val="single" w:sz="4" w:space="0" w:color="auto"/>
              <w:bottom w:val="single" w:sz="4" w:space="0" w:color="auto"/>
              <w:right w:val="single" w:sz="4" w:space="0" w:color="auto"/>
            </w:tcBorders>
            <w:hideMark/>
          </w:tcPr>
          <w:p w14:paraId="41F3847E"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932" w:type="dxa"/>
            <w:tcBorders>
              <w:top w:val="single" w:sz="4" w:space="0" w:color="auto"/>
              <w:left w:val="single" w:sz="4" w:space="0" w:color="auto"/>
              <w:bottom w:val="single" w:sz="4" w:space="0" w:color="auto"/>
              <w:right w:val="single" w:sz="4" w:space="0" w:color="auto"/>
            </w:tcBorders>
            <w:hideMark/>
          </w:tcPr>
          <w:p w14:paraId="362EAEB7"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2,5</w:t>
            </w:r>
          </w:p>
        </w:tc>
        <w:tc>
          <w:tcPr>
            <w:tcW w:w="1127" w:type="dxa"/>
            <w:tcBorders>
              <w:top w:val="single" w:sz="4" w:space="0" w:color="auto"/>
              <w:left w:val="single" w:sz="4" w:space="0" w:color="auto"/>
              <w:bottom w:val="single" w:sz="4" w:space="0" w:color="auto"/>
              <w:right w:val="single" w:sz="4" w:space="0" w:color="auto"/>
            </w:tcBorders>
            <w:hideMark/>
          </w:tcPr>
          <w:p w14:paraId="37F16D42"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0,5</w:t>
            </w:r>
          </w:p>
        </w:tc>
        <w:tc>
          <w:tcPr>
            <w:tcW w:w="1219" w:type="dxa"/>
            <w:gridSpan w:val="2"/>
            <w:tcBorders>
              <w:top w:val="single" w:sz="4" w:space="0" w:color="auto"/>
              <w:left w:val="single" w:sz="4" w:space="0" w:color="auto"/>
              <w:bottom w:val="single" w:sz="4" w:space="0" w:color="auto"/>
              <w:right w:val="single" w:sz="4" w:space="0" w:color="auto"/>
            </w:tcBorders>
            <w:hideMark/>
          </w:tcPr>
          <w:p w14:paraId="43F96175"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2,5</w:t>
            </w:r>
          </w:p>
        </w:tc>
        <w:tc>
          <w:tcPr>
            <w:tcW w:w="917" w:type="dxa"/>
            <w:gridSpan w:val="2"/>
            <w:tcBorders>
              <w:top w:val="single" w:sz="4" w:space="0" w:color="auto"/>
              <w:left w:val="single" w:sz="4" w:space="0" w:color="auto"/>
              <w:bottom w:val="single" w:sz="4" w:space="0" w:color="auto"/>
              <w:right w:val="single" w:sz="4" w:space="0" w:color="auto"/>
            </w:tcBorders>
            <w:hideMark/>
          </w:tcPr>
          <w:p w14:paraId="511C8F3C"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6</w:t>
            </w:r>
          </w:p>
        </w:tc>
      </w:tr>
      <w:tr w:rsidR="00303BFD" w:rsidRPr="009B1773" w14:paraId="1CE3A86F" w14:textId="77777777" w:rsidTr="00FF3A61">
        <w:trPr>
          <w:trHeight w:val="750"/>
        </w:trPr>
        <w:tc>
          <w:tcPr>
            <w:tcW w:w="660" w:type="dxa"/>
            <w:tcBorders>
              <w:top w:val="single" w:sz="4" w:space="0" w:color="auto"/>
              <w:left w:val="single" w:sz="4" w:space="0" w:color="auto"/>
              <w:bottom w:val="single" w:sz="4" w:space="0" w:color="auto"/>
              <w:right w:val="single" w:sz="4" w:space="0" w:color="auto"/>
            </w:tcBorders>
          </w:tcPr>
          <w:p w14:paraId="2476B27A" w14:textId="77777777" w:rsidR="00303BFD" w:rsidRPr="009B1773" w:rsidRDefault="00303BFD" w:rsidP="00FF3A61">
            <w:pPr>
              <w:rPr>
                <w:rFonts w:ascii="Times New Roman" w:hAnsi="Times New Roman" w:cs="Times New Roman"/>
                <w:sz w:val="24"/>
                <w:szCs w:val="24"/>
              </w:rPr>
            </w:pPr>
          </w:p>
        </w:tc>
        <w:tc>
          <w:tcPr>
            <w:tcW w:w="3948" w:type="dxa"/>
            <w:tcBorders>
              <w:top w:val="single" w:sz="4" w:space="0" w:color="auto"/>
              <w:left w:val="single" w:sz="4" w:space="0" w:color="auto"/>
              <w:bottom w:val="single" w:sz="4" w:space="0" w:color="auto"/>
              <w:right w:val="single" w:sz="4" w:space="0" w:color="auto"/>
            </w:tcBorders>
            <w:hideMark/>
          </w:tcPr>
          <w:p w14:paraId="78A9BCB9"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итого</w:t>
            </w:r>
          </w:p>
        </w:tc>
        <w:tc>
          <w:tcPr>
            <w:tcW w:w="1001" w:type="dxa"/>
            <w:tcBorders>
              <w:top w:val="single" w:sz="4" w:space="0" w:color="auto"/>
              <w:left w:val="single" w:sz="4" w:space="0" w:color="auto"/>
              <w:bottom w:val="single" w:sz="4" w:space="0" w:color="auto"/>
              <w:right w:val="single" w:sz="4" w:space="0" w:color="auto"/>
            </w:tcBorders>
          </w:tcPr>
          <w:p w14:paraId="22B9ED36" w14:textId="77777777" w:rsidR="00303BFD" w:rsidRPr="009B1773" w:rsidRDefault="00303BFD" w:rsidP="00FF3A61">
            <w:pPr>
              <w:rPr>
                <w:rFonts w:ascii="Times New Roman" w:hAnsi="Times New Roman" w:cs="Times New Roman"/>
                <w:sz w:val="24"/>
                <w:szCs w:val="24"/>
              </w:rPr>
            </w:pPr>
          </w:p>
        </w:tc>
        <w:tc>
          <w:tcPr>
            <w:tcW w:w="932" w:type="dxa"/>
            <w:tcBorders>
              <w:top w:val="single" w:sz="4" w:space="0" w:color="auto"/>
              <w:left w:val="single" w:sz="4" w:space="0" w:color="auto"/>
              <w:bottom w:val="single" w:sz="4" w:space="0" w:color="auto"/>
              <w:right w:val="single" w:sz="4" w:space="0" w:color="auto"/>
            </w:tcBorders>
          </w:tcPr>
          <w:p w14:paraId="51CDE896" w14:textId="77777777" w:rsidR="00303BFD" w:rsidRPr="009B1773" w:rsidRDefault="00303BFD" w:rsidP="00FF3A61">
            <w:pPr>
              <w:rPr>
                <w:rFonts w:ascii="Times New Roman" w:hAnsi="Times New Roman" w:cs="Times New Roman"/>
                <w:sz w:val="24"/>
                <w:szCs w:val="24"/>
              </w:rPr>
            </w:pPr>
          </w:p>
        </w:tc>
        <w:tc>
          <w:tcPr>
            <w:tcW w:w="1127" w:type="dxa"/>
            <w:tcBorders>
              <w:top w:val="single" w:sz="4" w:space="0" w:color="auto"/>
              <w:left w:val="single" w:sz="4" w:space="0" w:color="auto"/>
              <w:bottom w:val="single" w:sz="4" w:space="0" w:color="auto"/>
              <w:right w:val="single" w:sz="4" w:space="0" w:color="auto"/>
            </w:tcBorders>
          </w:tcPr>
          <w:p w14:paraId="6360B6A1" w14:textId="77777777" w:rsidR="00303BFD" w:rsidRPr="009B1773" w:rsidRDefault="00303BFD" w:rsidP="00FF3A61">
            <w:pPr>
              <w:rPr>
                <w:rFonts w:ascii="Times New Roman" w:hAnsi="Times New Roman" w:cs="Times New Roman"/>
                <w:sz w:val="24"/>
                <w:szCs w:val="24"/>
              </w:rPr>
            </w:pPr>
          </w:p>
        </w:tc>
        <w:tc>
          <w:tcPr>
            <w:tcW w:w="1219" w:type="dxa"/>
            <w:gridSpan w:val="2"/>
            <w:tcBorders>
              <w:top w:val="single" w:sz="4" w:space="0" w:color="auto"/>
              <w:left w:val="single" w:sz="4" w:space="0" w:color="auto"/>
              <w:bottom w:val="single" w:sz="4" w:space="0" w:color="auto"/>
              <w:right w:val="single" w:sz="4" w:space="0" w:color="auto"/>
            </w:tcBorders>
          </w:tcPr>
          <w:p w14:paraId="104B2D29" w14:textId="77777777" w:rsidR="00303BFD" w:rsidRPr="009B1773" w:rsidRDefault="00303BFD" w:rsidP="00FF3A61">
            <w:pPr>
              <w:rPr>
                <w:rFonts w:ascii="Times New Roman" w:hAnsi="Times New Roman" w:cs="Times New Roman"/>
                <w:sz w:val="24"/>
                <w:szCs w:val="24"/>
              </w:rPr>
            </w:pPr>
          </w:p>
        </w:tc>
        <w:tc>
          <w:tcPr>
            <w:tcW w:w="917" w:type="dxa"/>
            <w:gridSpan w:val="2"/>
            <w:tcBorders>
              <w:top w:val="single" w:sz="4" w:space="0" w:color="auto"/>
              <w:left w:val="single" w:sz="4" w:space="0" w:color="auto"/>
              <w:bottom w:val="single" w:sz="4" w:space="0" w:color="auto"/>
              <w:right w:val="single" w:sz="4" w:space="0" w:color="auto"/>
            </w:tcBorders>
            <w:hideMark/>
          </w:tcPr>
          <w:p w14:paraId="2F103C3C" w14:textId="77777777" w:rsidR="00303BFD" w:rsidRPr="009B1773" w:rsidRDefault="00303BFD" w:rsidP="00FF3A61">
            <w:pPr>
              <w:rPr>
                <w:rFonts w:ascii="Times New Roman" w:hAnsi="Times New Roman" w:cs="Times New Roman"/>
                <w:sz w:val="24"/>
                <w:szCs w:val="24"/>
              </w:rPr>
            </w:pPr>
            <w:r w:rsidRPr="009B1773">
              <w:rPr>
                <w:rFonts w:ascii="Times New Roman" w:hAnsi="Times New Roman" w:cs="Times New Roman"/>
                <w:sz w:val="24"/>
                <w:szCs w:val="24"/>
              </w:rPr>
              <w:t>70</w:t>
            </w:r>
          </w:p>
        </w:tc>
      </w:tr>
    </w:tbl>
    <w:p w14:paraId="64C16D9C" w14:textId="77777777" w:rsidR="009B1773" w:rsidRPr="009B1773" w:rsidRDefault="009B1773" w:rsidP="009B1773">
      <w:pPr>
        <w:rPr>
          <w:rFonts w:ascii="Times New Roman" w:hAnsi="Times New Roman" w:cs="Times New Roman"/>
          <w:sz w:val="24"/>
          <w:szCs w:val="24"/>
        </w:rPr>
      </w:pPr>
    </w:p>
    <w:p w14:paraId="6B96D7DB" w14:textId="77777777" w:rsidR="009B1773" w:rsidRPr="009B1773" w:rsidRDefault="009B1773" w:rsidP="009B1773">
      <w:pPr>
        <w:rPr>
          <w:rFonts w:ascii="Times New Roman" w:hAnsi="Times New Roman" w:cs="Times New Roman"/>
          <w:sz w:val="24"/>
          <w:szCs w:val="24"/>
        </w:rPr>
      </w:pPr>
    </w:p>
    <w:p w14:paraId="14E3D2C4" w14:textId="77777777" w:rsidR="009B1773" w:rsidRPr="009B1773" w:rsidRDefault="009B1773" w:rsidP="009B1773">
      <w:pPr>
        <w:rPr>
          <w:rFonts w:ascii="Times New Roman" w:hAnsi="Times New Roman" w:cs="Times New Roman"/>
          <w:sz w:val="24"/>
          <w:szCs w:val="24"/>
        </w:rPr>
      </w:pPr>
    </w:p>
    <w:p w14:paraId="03195364" w14:textId="77777777" w:rsidR="009B1773" w:rsidRPr="009B1773" w:rsidRDefault="009B1773" w:rsidP="009B1773">
      <w:pPr>
        <w:rPr>
          <w:rFonts w:ascii="Times New Roman" w:hAnsi="Times New Roman" w:cs="Times New Roman"/>
          <w:sz w:val="24"/>
          <w:szCs w:val="24"/>
        </w:rPr>
      </w:pPr>
    </w:p>
    <w:p w14:paraId="7DA0E0EA" w14:textId="77777777" w:rsidR="009B1773" w:rsidRPr="00626CC3" w:rsidRDefault="009B1773" w:rsidP="003B6B67">
      <w:pPr>
        <w:spacing w:line="240" w:lineRule="auto"/>
        <w:jc w:val="center"/>
        <w:rPr>
          <w:rFonts w:ascii="Times New Roman" w:hAnsi="Times New Roman" w:cs="Times New Roman"/>
          <w:sz w:val="24"/>
          <w:szCs w:val="24"/>
        </w:rPr>
      </w:pPr>
      <w:r w:rsidRPr="009B1773">
        <w:rPr>
          <w:rFonts w:ascii="Times New Roman" w:hAnsi="Times New Roman" w:cs="Times New Roman"/>
          <w:sz w:val="24"/>
          <w:szCs w:val="24"/>
        </w:rPr>
        <w:br w:type="page"/>
      </w:r>
      <w:r w:rsidRPr="00626CC3">
        <w:rPr>
          <w:rFonts w:ascii="Times New Roman" w:hAnsi="Times New Roman" w:cs="Times New Roman"/>
          <w:sz w:val="24"/>
          <w:szCs w:val="24"/>
        </w:rPr>
        <w:lastRenderedPageBreak/>
        <w:t>СОДЕРЖАНИЕ ПРОГРАММЫ</w:t>
      </w:r>
    </w:p>
    <w:p w14:paraId="1FE17D0E" w14:textId="77777777" w:rsidR="00303BFD" w:rsidRPr="00626CC3" w:rsidRDefault="00303BFD" w:rsidP="003B6B67">
      <w:pPr>
        <w:spacing w:after="0" w:line="240" w:lineRule="auto"/>
        <w:ind w:firstLine="709"/>
        <w:jc w:val="both"/>
        <w:rPr>
          <w:rFonts w:ascii="Times New Roman" w:hAnsi="Times New Roman" w:cs="Times New Roman"/>
          <w:sz w:val="24"/>
          <w:szCs w:val="24"/>
        </w:rPr>
      </w:pPr>
    </w:p>
    <w:p w14:paraId="288738DC" w14:textId="77777777" w:rsidR="009B1773" w:rsidRPr="00626CC3" w:rsidRDefault="009B1773" w:rsidP="003B6B67">
      <w:pPr>
        <w:widowControl w:val="0"/>
        <w:suppressAutoHyphen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b/>
          <w:sz w:val="24"/>
          <w:szCs w:val="24"/>
        </w:rPr>
        <w:t>Первый класс</w:t>
      </w:r>
    </w:p>
    <w:p w14:paraId="669D214B" w14:textId="77777777" w:rsidR="009B1773" w:rsidRPr="00626CC3" w:rsidRDefault="009B1773"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Годовые требования</w:t>
      </w:r>
    </w:p>
    <w:p w14:paraId="35131E20"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Развитие музыкально-слуховых представлений. Усвоение названий частей скрипки и смычка. Основы постановки. Нотный текст. Простейшие динамические, штриховые и аппликатурные обозначения. Качество звучания, интонация, ритм. Работа над развитием музыкального слуха. Ознакомление со строем скрипки. Изучение первой позиции. Простейшие виды штрихов – деташе, целым смычком и его частями, легато до четырёх нот на смычок. Начальные виды распределения смычка. Переходы со струны на струну, плавное соединение движений смычка в его различных частях. Несложные упражнения для левой руки; опускание и снятие пальцев. Гаммы и трезвучия в наиболее лёгких тональностях.</w:t>
      </w:r>
    </w:p>
    <w:p w14:paraId="39779056" w14:textId="77777777" w:rsidR="009B1773" w:rsidRPr="00626CC3" w:rsidRDefault="009B1773"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Примерные экзаменационные программы</w:t>
      </w:r>
    </w:p>
    <w:p w14:paraId="3AE8FD7F"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1.  Филиппенко А. «Цыплятки»</w:t>
      </w:r>
    </w:p>
    <w:p w14:paraId="1751CB34"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Моцарт В. «Аллегретто»</w:t>
      </w:r>
    </w:p>
    <w:p w14:paraId="37ED4A1B"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2.  Детская песенка «Пешеход»</w:t>
      </w:r>
    </w:p>
    <w:p w14:paraId="2540BAD6"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«Ходит зайка по саду» (Русская народная песня)</w:t>
      </w:r>
    </w:p>
    <w:p w14:paraId="3F4C7317"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3.  «Под яблонькой кудрявой» (Русская народная песня)</w:t>
      </w:r>
    </w:p>
    <w:p w14:paraId="72E820E7"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«Перепёлочка» (Белорусская народная песня)</w:t>
      </w:r>
    </w:p>
    <w:p w14:paraId="4E433F2B" w14:textId="77777777" w:rsidR="009B1773" w:rsidRPr="00626CC3" w:rsidRDefault="009B1773"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Репертуарный список</w:t>
      </w:r>
    </w:p>
    <w:p w14:paraId="04DB3B34"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Родионов К.«Этюды для начинающих»</w:t>
      </w:r>
    </w:p>
    <w:p w14:paraId="697AE08D"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Гуревич Л.,  Зимина Н. «Кот-рыболов»</w:t>
      </w:r>
    </w:p>
    <w:p w14:paraId="2A0576F0"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«Баба-Яга»</w:t>
      </w:r>
    </w:p>
    <w:p w14:paraId="2EB09660"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«Тише, мыши»</w:t>
      </w:r>
    </w:p>
    <w:p w14:paraId="4785BBC3"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«Мамочка милая»</w:t>
      </w:r>
    </w:p>
    <w:p w14:paraId="70810E57"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«Петушок»</w:t>
      </w:r>
    </w:p>
    <w:p w14:paraId="22100C07"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«Я иду с цветами»</w:t>
      </w:r>
    </w:p>
    <w:p w14:paraId="5CAA3C16"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«Ходит зайка по саду» (Русская народная песня)</w:t>
      </w:r>
      <w:r w:rsidRPr="00626CC3">
        <w:rPr>
          <w:rFonts w:ascii="Times New Roman" w:hAnsi="Times New Roman" w:cs="Times New Roman"/>
          <w:sz w:val="24"/>
          <w:szCs w:val="24"/>
        </w:rPr>
        <w:tab/>
      </w:r>
      <w:r w:rsidRPr="00626CC3">
        <w:rPr>
          <w:rFonts w:ascii="Times New Roman" w:hAnsi="Times New Roman" w:cs="Times New Roman"/>
          <w:sz w:val="24"/>
          <w:szCs w:val="24"/>
        </w:rPr>
        <w:tab/>
      </w:r>
      <w:r w:rsidRPr="00626CC3">
        <w:rPr>
          <w:rFonts w:ascii="Times New Roman" w:hAnsi="Times New Roman" w:cs="Times New Roman"/>
          <w:sz w:val="24"/>
          <w:szCs w:val="24"/>
        </w:rPr>
        <w:tab/>
      </w:r>
    </w:p>
    <w:p w14:paraId="09D00624"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«У кота-воркота» (Русская народная песня)</w:t>
      </w:r>
      <w:r w:rsidRPr="00626CC3">
        <w:rPr>
          <w:rFonts w:ascii="Times New Roman" w:hAnsi="Times New Roman" w:cs="Times New Roman"/>
          <w:sz w:val="24"/>
          <w:szCs w:val="24"/>
        </w:rPr>
        <w:tab/>
      </w:r>
      <w:r w:rsidRPr="00626CC3">
        <w:rPr>
          <w:rFonts w:ascii="Times New Roman" w:hAnsi="Times New Roman" w:cs="Times New Roman"/>
          <w:sz w:val="24"/>
          <w:szCs w:val="24"/>
        </w:rPr>
        <w:tab/>
      </w:r>
      <w:r w:rsidRPr="00626CC3">
        <w:rPr>
          <w:rFonts w:ascii="Times New Roman" w:hAnsi="Times New Roman" w:cs="Times New Roman"/>
          <w:sz w:val="24"/>
          <w:szCs w:val="24"/>
        </w:rPr>
        <w:tab/>
      </w:r>
    </w:p>
    <w:p w14:paraId="0C884702"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«Про Машу и кота»</w:t>
      </w:r>
      <w:r w:rsidRPr="00626CC3">
        <w:rPr>
          <w:rFonts w:ascii="Times New Roman" w:hAnsi="Times New Roman" w:cs="Times New Roman"/>
          <w:sz w:val="24"/>
          <w:szCs w:val="24"/>
        </w:rPr>
        <w:tab/>
      </w:r>
      <w:r w:rsidRPr="00626CC3">
        <w:rPr>
          <w:rFonts w:ascii="Times New Roman" w:hAnsi="Times New Roman" w:cs="Times New Roman"/>
          <w:sz w:val="24"/>
          <w:szCs w:val="24"/>
        </w:rPr>
        <w:tab/>
      </w:r>
      <w:r w:rsidRPr="00626CC3">
        <w:rPr>
          <w:rFonts w:ascii="Times New Roman" w:hAnsi="Times New Roman" w:cs="Times New Roman"/>
          <w:sz w:val="24"/>
          <w:szCs w:val="24"/>
        </w:rPr>
        <w:tab/>
        <w:t xml:space="preserve">   </w:t>
      </w:r>
    </w:p>
    <w:p w14:paraId="6318C67B"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«Тигрёнок»</w:t>
      </w:r>
      <w:r w:rsidRPr="00626CC3">
        <w:rPr>
          <w:rFonts w:ascii="Times New Roman" w:hAnsi="Times New Roman" w:cs="Times New Roman"/>
          <w:sz w:val="24"/>
          <w:szCs w:val="24"/>
        </w:rPr>
        <w:tab/>
      </w:r>
      <w:r w:rsidRPr="00626CC3">
        <w:rPr>
          <w:rFonts w:ascii="Times New Roman" w:hAnsi="Times New Roman" w:cs="Times New Roman"/>
          <w:sz w:val="24"/>
          <w:szCs w:val="24"/>
        </w:rPr>
        <w:tab/>
      </w:r>
      <w:r w:rsidRPr="00626CC3">
        <w:rPr>
          <w:rFonts w:ascii="Times New Roman" w:hAnsi="Times New Roman" w:cs="Times New Roman"/>
          <w:sz w:val="24"/>
          <w:szCs w:val="24"/>
        </w:rPr>
        <w:tab/>
        <w:t xml:space="preserve">    </w:t>
      </w:r>
    </w:p>
    <w:p w14:paraId="488343B6"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«Прилетали три грача»</w:t>
      </w:r>
      <w:r w:rsidRPr="00626CC3">
        <w:rPr>
          <w:rFonts w:ascii="Times New Roman" w:hAnsi="Times New Roman" w:cs="Times New Roman"/>
          <w:sz w:val="24"/>
          <w:szCs w:val="24"/>
        </w:rPr>
        <w:tab/>
      </w:r>
      <w:r w:rsidRPr="00626CC3">
        <w:rPr>
          <w:rFonts w:ascii="Times New Roman" w:hAnsi="Times New Roman" w:cs="Times New Roman"/>
          <w:sz w:val="24"/>
          <w:szCs w:val="24"/>
        </w:rPr>
        <w:tab/>
      </w:r>
      <w:r w:rsidRPr="00626CC3">
        <w:rPr>
          <w:rFonts w:ascii="Times New Roman" w:hAnsi="Times New Roman" w:cs="Times New Roman"/>
          <w:sz w:val="24"/>
          <w:szCs w:val="24"/>
        </w:rPr>
        <w:tab/>
        <w:t xml:space="preserve">    </w:t>
      </w:r>
    </w:p>
    <w:p w14:paraId="6EC96D96"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«Аты-баты»</w:t>
      </w:r>
      <w:r w:rsidRPr="00626CC3">
        <w:rPr>
          <w:rFonts w:ascii="Times New Roman" w:hAnsi="Times New Roman" w:cs="Times New Roman"/>
          <w:sz w:val="24"/>
          <w:szCs w:val="24"/>
        </w:rPr>
        <w:tab/>
      </w:r>
      <w:r w:rsidRPr="00626CC3">
        <w:rPr>
          <w:rFonts w:ascii="Times New Roman" w:hAnsi="Times New Roman" w:cs="Times New Roman"/>
          <w:sz w:val="24"/>
          <w:szCs w:val="24"/>
        </w:rPr>
        <w:tab/>
      </w:r>
      <w:r w:rsidRPr="00626CC3">
        <w:rPr>
          <w:rFonts w:ascii="Times New Roman" w:hAnsi="Times New Roman" w:cs="Times New Roman"/>
          <w:sz w:val="24"/>
          <w:szCs w:val="24"/>
        </w:rPr>
        <w:tab/>
      </w:r>
    </w:p>
    <w:p w14:paraId="407E16D7"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«Тик-так»</w:t>
      </w:r>
      <w:r w:rsidRPr="00626CC3">
        <w:rPr>
          <w:rFonts w:ascii="Times New Roman" w:hAnsi="Times New Roman" w:cs="Times New Roman"/>
          <w:sz w:val="24"/>
          <w:szCs w:val="24"/>
        </w:rPr>
        <w:tab/>
      </w:r>
      <w:r w:rsidRPr="00626CC3">
        <w:rPr>
          <w:rFonts w:ascii="Times New Roman" w:hAnsi="Times New Roman" w:cs="Times New Roman"/>
          <w:sz w:val="24"/>
          <w:szCs w:val="24"/>
        </w:rPr>
        <w:tab/>
      </w:r>
      <w:r w:rsidRPr="00626CC3">
        <w:rPr>
          <w:rFonts w:ascii="Times New Roman" w:hAnsi="Times New Roman" w:cs="Times New Roman"/>
          <w:sz w:val="24"/>
          <w:szCs w:val="24"/>
        </w:rPr>
        <w:tab/>
      </w:r>
    </w:p>
    <w:p w14:paraId="403F1FFB" w14:textId="77777777" w:rsidR="009B1773"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w:t>
      </w:r>
      <w:r w:rsidR="009B1773" w:rsidRPr="00626CC3">
        <w:rPr>
          <w:rFonts w:ascii="Times New Roman" w:hAnsi="Times New Roman" w:cs="Times New Roman"/>
          <w:sz w:val="24"/>
          <w:szCs w:val="24"/>
        </w:rPr>
        <w:t>«Колыбельная» (Русская народная песенка-прибаутка)</w:t>
      </w:r>
      <w:r w:rsidR="009B1773" w:rsidRPr="00626CC3">
        <w:rPr>
          <w:rFonts w:ascii="Times New Roman" w:hAnsi="Times New Roman" w:cs="Times New Roman"/>
          <w:sz w:val="24"/>
          <w:szCs w:val="24"/>
        </w:rPr>
        <w:tab/>
      </w:r>
      <w:r w:rsidR="009B1773" w:rsidRPr="00626CC3">
        <w:rPr>
          <w:rFonts w:ascii="Times New Roman" w:hAnsi="Times New Roman" w:cs="Times New Roman"/>
          <w:sz w:val="24"/>
          <w:szCs w:val="24"/>
        </w:rPr>
        <w:tab/>
      </w:r>
      <w:r w:rsidR="009B1773" w:rsidRPr="00626CC3">
        <w:rPr>
          <w:rFonts w:ascii="Times New Roman" w:hAnsi="Times New Roman" w:cs="Times New Roman"/>
          <w:sz w:val="24"/>
          <w:szCs w:val="24"/>
        </w:rPr>
        <w:tab/>
      </w:r>
    </w:p>
    <w:p w14:paraId="50BAACE9"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«Сорока» (Русская народная песенка-прибаутка)</w:t>
      </w:r>
      <w:r w:rsidRPr="00626CC3">
        <w:rPr>
          <w:rFonts w:ascii="Times New Roman" w:hAnsi="Times New Roman" w:cs="Times New Roman"/>
          <w:sz w:val="24"/>
          <w:szCs w:val="24"/>
        </w:rPr>
        <w:tab/>
      </w:r>
      <w:r w:rsidRPr="00626CC3">
        <w:rPr>
          <w:rFonts w:ascii="Times New Roman" w:hAnsi="Times New Roman" w:cs="Times New Roman"/>
          <w:sz w:val="24"/>
          <w:szCs w:val="24"/>
        </w:rPr>
        <w:tab/>
      </w:r>
      <w:r w:rsidRPr="00626CC3">
        <w:rPr>
          <w:rFonts w:ascii="Times New Roman" w:hAnsi="Times New Roman" w:cs="Times New Roman"/>
          <w:sz w:val="24"/>
          <w:szCs w:val="24"/>
        </w:rPr>
        <w:tab/>
        <w:t xml:space="preserve">    </w:t>
      </w:r>
    </w:p>
    <w:p w14:paraId="2488407C"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«Лиса по лесу ходила» (Русская народная песня)</w:t>
      </w:r>
      <w:r w:rsidRPr="00626CC3">
        <w:rPr>
          <w:rFonts w:ascii="Times New Roman" w:hAnsi="Times New Roman" w:cs="Times New Roman"/>
          <w:sz w:val="24"/>
          <w:szCs w:val="24"/>
        </w:rPr>
        <w:tab/>
      </w:r>
      <w:r w:rsidRPr="00626CC3">
        <w:rPr>
          <w:rFonts w:ascii="Times New Roman" w:hAnsi="Times New Roman" w:cs="Times New Roman"/>
          <w:sz w:val="24"/>
          <w:szCs w:val="24"/>
        </w:rPr>
        <w:tab/>
      </w:r>
      <w:r w:rsidRPr="00626CC3">
        <w:rPr>
          <w:rFonts w:ascii="Times New Roman" w:hAnsi="Times New Roman" w:cs="Times New Roman"/>
          <w:sz w:val="24"/>
          <w:szCs w:val="24"/>
        </w:rPr>
        <w:tab/>
      </w:r>
    </w:p>
    <w:p w14:paraId="1A1EA6B9"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«Частушки»</w:t>
      </w:r>
      <w:r w:rsidRPr="00626CC3">
        <w:rPr>
          <w:rFonts w:ascii="Times New Roman" w:hAnsi="Times New Roman" w:cs="Times New Roman"/>
          <w:sz w:val="24"/>
          <w:szCs w:val="24"/>
        </w:rPr>
        <w:tab/>
      </w:r>
      <w:r w:rsidRPr="00626CC3">
        <w:rPr>
          <w:rFonts w:ascii="Times New Roman" w:hAnsi="Times New Roman" w:cs="Times New Roman"/>
          <w:sz w:val="24"/>
          <w:szCs w:val="24"/>
        </w:rPr>
        <w:tab/>
      </w:r>
      <w:r w:rsidRPr="00626CC3">
        <w:rPr>
          <w:rFonts w:ascii="Times New Roman" w:hAnsi="Times New Roman" w:cs="Times New Roman"/>
          <w:sz w:val="24"/>
          <w:szCs w:val="24"/>
        </w:rPr>
        <w:tab/>
        <w:t xml:space="preserve">    </w:t>
      </w:r>
    </w:p>
    <w:p w14:paraId="24EEBA3C"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Магиденко М.«Петушок» </w:t>
      </w:r>
    </w:p>
    <w:p w14:paraId="756B5E05"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Детская песенка «Пешеход»</w:t>
      </w:r>
    </w:p>
    <w:p w14:paraId="3302D7EF"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«Как под горкой, под горой» (Русская народная песня)</w:t>
      </w:r>
    </w:p>
    <w:p w14:paraId="0F22B7E1"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Филиппенко А. «Цыплятки»</w:t>
      </w:r>
    </w:p>
    <w:p w14:paraId="41F4F43A"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Метлов Н.«Паук и мухи» </w:t>
      </w:r>
    </w:p>
    <w:p w14:paraId="6D4A2577"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«Баю-баюшки»                 </w:t>
      </w:r>
    </w:p>
    <w:p w14:paraId="508C429C"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«Во саду ли, в огороде» (Русская народная песня)</w:t>
      </w:r>
    </w:p>
    <w:p w14:paraId="2FE44898"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Потоловский Н.«Охотник»</w:t>
      </w:r>
    </w:p>
    <w:p w14:paraId="63C1B49A"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Эрнесакс Г. «Едет, едет паровоз»</w:t>
      </w:r>
    </w:p>
    <w:p w14:paraId="193A596E"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«На зелёном лугу» (Русская народная песня)</w:t>
      </w:r>
    </w:p>
    <w:p w14:paraId="6E85907F"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«Как пошли наши подружки» (Русская народная песня)</w:t>
      </w:r>
    </w:p>
    <w:p w14:paraId="1505598A"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Мухамедов А. «Ёлочка»</w:t>
      </w:r>
    </w:p>
    <w:p w14:paraId="0948D149"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Моцарт В. «Аллегретто»</w:t>
      </w:r>
    </w:p>
    <w:p w14:paraId="4991A24E"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lastRenderedPageBreak/>
        <w:t xml:space="preserve"> Красев М.«Топ-топ»</w:t>
      </w:r>
    </w:p>
    <w:p w14:paraId="730C5A6E"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Гайдн Й. «Песенка»</w:t>
      </w:r>
    </w:p>
    <w:p w14:paraId="3BF634D5"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Калинников В. «Журавель»</w:t>
      </w:r>
    </w:p>
    <w:p w14:paraId="6F55A76B"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Люлли Ж.-Б.  «Песенка»</w:t>
      </w:r>
    </w:p>
    <w:p w14:paraId="44049E1F"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Комаровский А. «Песенка»</w:t>
      </w:r>
    </w:p>
    <w:p w14:paraId="0032D49F"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«Перепёлочка» (Белорусская народная песня)</w:t>
      </w:r>
    </w:p>
    <w:p w14:paraId="39138492"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Качурбина Л. «Мишка с куклой»</w:t>
      </w:r>
    </w:p>
    <w:p w14:paraId="3CD1A058"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Бекман Л.«Ёлочка»</w:t>
      </w:r>
    </w:p>
    <w:p w14:paraId="510126E3"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«Прогоним курицу» (Чешская народная песня)</w:t>
      </w:r>
    </w:p>
    <w:p w14:paraId="343DA0EA"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«Скок, скок, поскок» (Русская народная песня)</w:t>
      </w:r>
    </w:p>
    <w:p w14:paraId="3B5311AA"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Кепитис Я. «Вальс кукол»</w:t>
      </w:r>
    </w:p>
    <w:p w14:paraId="7CD98CBB"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Сигал Л. «Песенка моя»</w:t>
      </w:r>
    </w:p>
    <w:p w14:paraId="40F8EA4E"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«Андрей-воробей» (Русская народная песня)</w:t>
      </w:r>
    </w:p>
    <w:p w14:paraId="28417C4B"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«Барашеньки» (Украинская народная песня)</w:t>
      </w:r>
    </w:p>
    <w:p w14:paraId="734A076F"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«Как у нашего кота» (Русская народная песня)</w:t>
      </w:r>
    </w:p>
    <w:p w14:paraId="7A0C2462"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Тиличеева Е.  «Часы» </w:t>
      </w:r>
    </w:p>
    <w:p w14:paraId="3EDCB591"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«Цирковые собачки»</w:t>
      </w:r>
    </w:p>
    <w:p w14:paraId="342E6028"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«Две тетери» (Русская народная песня)</w:t>
      </w:r>
    </w:p>
    <w:p w14:paraId="722BA842"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Карасёва А. «Горошина»</w:t>
      </w:r>
    </w:p>
    <w:p w14:paraId="0FE2E1FE"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Соколова Н. «Дедушка Егор»</w:t>
      </w:r>
    </w:p>
    <w:p w14:paraId="0E04840D"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«Совушка»</w:t>
      </w:r>
    </w:p>
    <w:p w14:paraId="5E4A91BB"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«Курчак» (Татарская народная песня)</w:t>
      </w:r>
    </w:p>
    <w:p w14:paraId="6DC596CF"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«Такмак» (Татарская народная песня)</w:t>
      </w:r>
    </w:p>
    <w:p w14:paraId="50378845"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«Волк и козлята» (Татарская народная песня)</w:t>
      </w:r>
    </w:p>
    <w:p w14:paraId="7D73AFAE"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«Кукушечка» (Чешская народная песня)</w:t>
      </w:r>
    </w:p>
    <w:p w14:paraId="5A27A6A3"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«Под яблонькой кудрявой» (Русская народная песня)</w:t>
      </w:r>
    </w:p>
    <w:p w14:paraId="3E30A1F1" w14:textId="77777777" w:rsidR="009B1773" w:rsidRPr="00626CC3" w:rsidRDefault="009B1773"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Перечень сборников</w:t>
      </w:r>
    </w:p>
    <w:p w14:paraId="6AC17583"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Родионов К. «Начальные уроки игры на скрипке»</w:t>
      </w:r>
    </w:p>
    <w:p w14:paraId="1AC61010"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Гуревич Л.,  Зимина Н. «Скрипичная азбука», первая тетрадь</w:t>
      </w:r>
    </w:p>
    <w:p w14:paraId="3B62F7C0"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Захарьина Т. «Скрипичный букварь»</w:t>
      </w:r>
    </w:p>
    <w:p w14:paraId="5EC75498"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Пудовочкин Э. «Скрипка раньше букваря»</w:t>
      </w:r>
    </w:p>
    <w:p w14:paraId="20052EE0"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Якубовская В. «Вверх по ступенькам»</w:t>
      </w:r>
    </w:p>
    <w:p w14:paraId="01E4112F"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Соколова Н. «Малышам-скрипачам»</w:t>
      </w:r>
    </w:p>
    <w:p w14:paraId="2573E854"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«Хрестоматия педагогического репертуара» для скрипки и фортепиано, 1-2 класс</w:t>
      </w:r>
    </w:p>
    <w:p w14:paraId="6AA4B775"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«Юный скрипач», 1 выпуск</w:t>
      </w:r>
    </w:p>
    <w:p w14:paraId="4C1EE549" w14:textId="77777777" w:rsidR="009B1773" w:rsidRPr="00626CC3" w:rsidRDefault="009B177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«Яшь скрипач», 1 выпуск</w:t>
      </w:r>
    </w:p>
    <w:p w14:paraId="584EFCEE"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rPr>
      </w:pPr>
      <w:r w:rsidRPr="00626CC3">
        <w:rPr>
          <w:rFonts w:ascii="Times New Roman" w:hAnsi="Times New Roman" w:cs="Times New Roman"/>
          <w:b/>
          <w:sz w:val="24"/>
          <w:szCs w:val="24"/>
        </w:rPr>
        <w:t>Второй класс</w:t>
      </w:r>
    </w:p>
    <w:p w14:paraId="694A2760"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Годовые требования</w:t>
      </w:r>
    </w:p>
    <w:p w14:paraId="5CD583D0"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Дальнейшая работа над постановкой, интонацией, звукоизвлечением и ритмом. Изучение штрихов деташе, легато (до восьми нот на смычок) и их чередований. Начало работы над мартле. Динамика звучания. Двухоктавные мажорные и минорные гаммы и арпеджио в первой позиции.</w:t>
      </w:r>
    </w:p>
    <w:p w14:paraId="062E98A9"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 xml:space="preserve">  Примерные экзаменационные программы</w:t>
      </w:r>
    </w:p>
    <w:p w14:paraId="44A3338E"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1.  Бетховен Л. «Сурок»</w:t>
      </w:r>
    </w:p>
    <w:p w14:paraId="43FDB636"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Бакланова Н.  «Марш октябрят»</w:t>
      </w:r>
    </w:p>
    <w:p w14:paraId="77441778"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2.  «Аниса» (Татарская народная песня) обр. Музафарова М.</w:t>
      </w:r>
    </w:p>
    <w:p w14:paraId="0A455F57"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Шуман Р.  «Марш»</w:t>
      </w:r>
    </w:p>
    <w:p w14:paraId="2267531D"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3.   Брамс И. «Петрушка» </w:t>
      </w:r>
    </w:p>
    <w:p w14:paraId="70EC5673"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Моцарт В. «Майская песня»</w:t>
      </w:r>
    </w:p>
    <w:p w14:paraId="35BD6E97"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Репертуарный список</w:t>
      </w:r>
    </w:p>
    <w:p w14:paraId="3F487797" w14:textId="77777777" w:rsidR="00FF3A61" w:rsidRPr="00626CC3" w:rsidRDefault="00FF3A61" w:rsidP="003B6B67">
      <w:pPr>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i/>
          <w:sz w:val="24"/>
          <w:szCs w:val="24"/>
        </w:rPr>
        <w:t>Гаммы, упражнения, этюды</w:t>
      </w:r>
    </w:p>
    <w:p w14:paraId="5A20A270"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Избранные этюды, 1-3 классы</w:t>
      </w:r>
    </w:p>
    <w:p w14:paraId="31048093"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p>
    <w:p w14:paraId="14C551BC" w14:textId="77777777" w:rsidR="00FF3A61" w:rsidRPr="00626CC3" w:rsidRDefault="00FF3A61" w:rsidP="003B6B67">
      <w:pPr>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i/>
          <w:sz w:val="24"/>
          <w:szCs w:val="24"/>
        </w:rPr>
        <w:t>Народные песни. Пьесы</w:t>
      </w:r>
    </w:p>
    <w:p w14:paraId="70DD53F7"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Бетховен Л. «Сурок»</w:t>
      </w:r>
    </w:p>
    <w:p w14:paraId="75EB0D2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«Журавель» (Украинская народная песня, ред. П. Чайковского)</w:t>
      </w:r>
    </w:p>
    <w:p w14:paraId="5565B7FD"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Бакланова Н.  «Марш октябрят» </w:t>
      </w:r>
    </w:p>
    <w:p w14:paraId="3A503EC0"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«Колыбельная» </w:t>
      </w:r>
    </w:p>
    <w:p w14:paraId="33841D6C"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«Хоровод»                      </w:t>
      </w:r>
    </w:p>
    <w:p w14:paraId="6E69919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«Романс»</w:t>
      </w:r>
      <w:r w:rsidRPr="00626CC3">
        <w:rPr>
          <w:rFonts w:ascii="Times New Roman" w:hAnsi="Times New Roman" w:cs="Times New Roman"/>
          <w:sz w:val="24"/>
          <w:szCs w:val="24"/>
        </w:rPr>
        <w:tab/>
      </w:r>
      <w:r w:rsidRPr="00626CC3">
        <w:rPr>
          <w:rFonts w:ascii="Times New Roman" w:hAnsi="Times New Roman" w:cs="Times New Roman"/>
          <w:sz w:val="24"/>
          <w:szCs w:val="24"/>
        </w:rPr>
        <w:tab/>
        <w:t xml:space="preserve"> </w:t>
      </w:r>
    </w:p>
    <w:p w14:paraId="6304755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«Мазурка»</w:t>
      </w:r>
      <w:r w:rsidRPr="00626CC3">
        <w:rPr>
          <w:rFonts w:ascii="Times New Roman" w:hAnsi="Times New Roman" w:cs="Times New Roman"/>
          <w:sz w:val="24"/>
          <w:szCs w:val="24"/>
        </w:rPr>
        <w:tab/>
      </w:r>
      <w:r w:rsidRPr="00626CC3">
        <w:rPr>
          <w:rFonts w:ascii="Times New Roman" w:hAnsi="Times New Roman" w:cs="Times New Roman"/>
          <w:sz w:val="24"/>
          <w:szCs w:val="24"/>
        </w:rPr>
        <w:tab/>
        <w:t xml:space="preserve">                   </w:t>
      </w:r>
    </w:p>
    <w:p w14:paraId="3D16C973"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Рамо Ж. «Ригодон»</w:t>
      </w:r>
    </w:p>
    <w:p w14:paraId="2E3B0CC2"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Бах И.С.  «Гавот»</w:t>
      </w:r>
    </w:p>
    <w:p w14:paraId="2A6528F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Брамс И. «Петрушка»</w:t>
      </w:r>
    </w:p>
    <w:p w14:paraId="05E2932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Филиппенко А.  «Весёлый музыкант»</w:t>
      </w:r>
    </w:p>
    <w:p w14:paraId="60343B2C"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«Словацкая полька» обр. В. Гуревича</w:t>
      </w:r>
    </w:p>
    <w:p w14:paraId="4ECEF86D"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Шуман Р.  «Марш»</w:t>
      </w:r>
    </w:p>
    <w:p w14:paraId="751D4795"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Шуберт Ф. «Экосез»</w:t>
      </w:r>
    </w:p>
    <w:p w14:paraId="7F50251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«Ой, лопнул обруч» (Украинская народная песня)</w:t>
      </w:r>
    </w:p>
    <w:p w14:paraId="40AC2798"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«Прилетай, прилетай» (Украинская народная песня)</w:t>
      </w:r>
    </w:p>
    <w:p w14:paraId="2777C145"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«Кукушка» (Польская народная песня)</w:t>
      </w:r>
    </w:p>
    <w:p w14:paraId="383E3FB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Кабалевский Д. «Галоп»</w:t>
      </w:r>
    </w:p>
    <w:p w14:paraId="47204765"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Григ Э. «Менуэт»</w:t>
      </w:r>
    </w:p>
    <w:p w14:paraId="3C5FD2B2"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Моцарт В. «Майская песня»</w:t>
      </w:r>
    </w:p>
    <w:p w14:paraId="4322CAC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Комаровский А. «Песенка»</w:t>
      </w:r>
    </w:p>
    <w:p w14:paraId="28CB405E"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«Шведская народная песня»</w:t>
      </w:r>
    </w:p>
    <w:p w14:paraId="18710F7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«Как пошли наши подружки» (Русская народная песня)</w:t>
      </w:r>
    </w:p>
    <w:p w14:paraId="446B46B6"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Барток Б. «Танец»</w:t>
      </w:r>
    </w:p>
    <w:p w14:paraId="62847EF8"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Дунаевский И. «Колыбельная»</w:t>
      </w:r>
    </w:p>
    <w:p w14:paraId="1007DB8B"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Майкапар С. «Пастуший наигрыш»</w:t>
      </w:r>
    </w:p>
    <w:p w14:paraId="187E291B"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Файзи Дж. «Лесная девушка»</w:t>
      </w:r>
    </w:p>
    <w:p w14:paraId="3AFBC0D5"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«Санта Лючия» (Неаполитанская народная песня)</w:t>
      </w:r>
    </w:p>
    <w:p w14:paraId="672184EB"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«Соловей-соловушко» (Татарская народная песня)</w:t>
      </w:r>
    </w:p>
    <w:p w14:paraId="0BF5078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«Ай-ли, замана» (Татарская народная песня)</w:t>
      </w:r>
    </w:p>
    <w:p w14:paraId="522ED647"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«Аниса» (Татарская народная песня) обр. Музафарова М.</w:t>
      </w:r>
    </w:p>
    <w:p w14:paraId="69DF54E1"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Зарипов Р. «Колыбельная»</w:t>
      </w:r>
    </w:p>
    <w:p w14:paraId="37C83BF1"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Гречанинов А.«Весельчак»</w:t>
      </w:r>
    </w:p>
    <w:p w14:paraId="17B05E3A"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Абелян Л. «Про диез»</w:t>
      </w:r>
    </w:p>
    <w:p w14:paraId="641B8A18"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ab/>
        <w:t xml:space="preserve">       «Про бемоль»</w:t>
      </w:r>
    </w:p>
    <w:p w14:paraId="0F8DAF4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ab/>
        <w:t xml:space="preserve">       «Про бекар»</w:t>
      </w:r>
    </w:p>
    <w:p w14:paraId="498B3574"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Соколова Н. «Кот и воробей»</w:t>
      </w:r>
    </w:p>
    <w:p w14:paraId="7C8E6F1D" w14:textId="77777777" w:rsidR="00FF3A61" w:rsidRPr="00626CC3" w:rsidRDefault="00FF3A61" w:rsidP="003B6B67">
      <w:pPr>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i/>
          <w:sz w:val="24"/>
          <w:szCs w:val="24"/>
        </w:rPr>
        <w:t>Произведения крупной формы</w:t>
      </w:r>
    </w:p>
    <w:p w14:paraId="7F49B2C7"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Ван Дер Вельд «Вариации на тему французской народной песни»</w:t>
      </w:r>
    </w:p>
    <w:p w14:paraId="495C7740"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Кржановский Г. «Вариации на тему польской песни «Получил Яцек букварь»»</w:t>
      </w:r>
    </w:p>
    <w:p w14:paraId="7B57AEE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Гендель Г.Ф. «Вариации»</w:t>
      </w:r>
    </w:p>
    <w:p w14:paraId="6DDEFB1C"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Ридинг О.«Концерт си минор», </w:t>
      </w:r>
      <w:r w:rsidRPr="00626CC3">
        <w:rPr>
          <w:rFonts w:ascii="Times New Roman" w:hAnsi="Times New Roman" w:cs="Times New Roman"/>
          <w:sz w:val="24"/>
          <w:szCs w:val="24"/>
          <w:lang w:val="en-US"/>
        </w:rPr>
        <w:t>I</w:t>
      </w:r>
      <w:r w:rsidRPr="00626CC3">
        <w:rPr>
          <w:rFonts w:ascii="Times New Roman" w:hAnsi="Times New Roman" w:cs="Times New Roman"/>
          <w:sz w:val="24"/>
          <w:szCs w:val="24"/>
        </w:rPr>
        <w:t xml:space="preserve"> часть</w:t>
      </w:r>
    </w:p>
    <w:p w14:paraId="1E545DC8"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Перечень сборников</w:t>
      </w:r>
    </w:p>
    <w:p w14:paraId="259E77D5"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«Хрестоматия педагогического репертуара» для скрипки и фортепиано, 1-2 класс</w:t>
      </w:r>
    </w:p>
    <w:p w14:paraId="4B67E65E"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«Хрестоматия педагогического репертуара» для скрипки и фортепиано, 2-3 класс</w:t>
      </w:r>
    </w:p>
    <w:p w14:paraId="6BFD82A1"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«Юный скрипач», 1 выпуск </w:t>
      </w:r>
    </w:p>
    <w:p w14:paraId="77895C90"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Захарьина Т. «Скрипичный букварь»</w:t>
      </w:r>
    </w:p>
    <w:p w14:paraId="6BB0E6BD"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Родионов К.  «Начальные уроки игры на скрипке»</w:t>
      </w:r>
    </w:p>
    <w:p w14:paraId="7C90C62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Гуревич Л.,  Зимина Н. «Скрипичная азбука», вторая тетрадь</w:t>
      </w:r>
    </w:p>
    <w:p w14:paraId="590FFE12"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Соколова Н, «Малышам-скрипачам»</w:t>
      </w:r>
    </w:p>
    <w:p w14:paraId="5592E243"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lastRenderedPageBreak/>
        <w:t>«Яшь скрипач», 1 выпуск</w:t>
      </w:r>
    </w:p>
    <w:p w14:paraId="7EFF097D"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p>
    <w:p w14:paraId="191C08DB"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rPr>
      </w:pPr>
      <w:r w:rsidRPr="00626CC3">
        <w:rPr>
          <w:rFonts w:ascii="Times New Roman" w:hAnsi="Times New Roman" w:cs="Times New Roman"/>
          <w:b/>
          <w:sz w:val="24"/>
          <w:szCs w:val="24"/>
        </w:rPr>
        <w:t>Третий класс</w:t>
      </w:r>
    </w:p>
    <w:p w14:paraId="638C8A8E"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Годовые требования</w:t>
      </w:r>
    </w:p>
    <w:p w14:paraId="21AC50FD"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Дальнейшая работа над постановкой, интонацией, звукоизвлечением и ритмом. Изучение штрихов деташе, легато (до восьми нот на смычок) и их чередований. Начало работы над мартле. Динамика звучания. Двухоктавные мажорные и минорные гаммы и арпеджио в первой позиции.</w:t>
      </w:r>
    </w:p>
    <w:p w14:paraId="6AABC6DC"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 xml:space="preserve">  Примерные экзаменационные программы</w:t>
      </w:r>
    </w:p>
    <w:p w14:paraId="5AF8D4AA"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1.  Бетховен Л. «Сурок»</w:t>
      </w:r>
    </w:p>
    <w:p w14:paraId="1703696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Бакланова Н.  «Марш октябрят»</w:t>
      </w:r>
    </w:p>
    <w:p w14:paraId="78F07B7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2.  «Аниса» (Татарская народная песня) обр. Музафарова М.</w:t>
      </w:r>
    </w:p>
    <w:p w14:paraId="3CBDBAFB"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Шуман Р.  «Марш»</w:t>
      </w:r>
    </w:p>
    <w:p w14:paraId="55BB09EC"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3.   Брамс И. «Петрушка» </w:t>
      </w:r>
    </w:p>
    <w:p w14:paraId="03787B4E" w14:textId="77777777" w:rsidR="00FF3A61"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Моцарт В. «Майская песня»</w:t>
      </w:r>
    </w:p>
    <w:p w14:paraId="401F0746" w14:textId="77777777" w:rsidR="00C96DB0" w:rsidRPr="00626CC3" w:rsidRDefault="00C96DB0" w:rsidP="003B6B67">
      <w:pPr>
        <w:spacing w:after="0" w:line="240" w:lineRule="auto"/>
        <w:ind w:firstLine="709"/>
        <w:contextualSpacing/>
        <w:jc w:val="both"/>
        <w:rPr>
          <w:rFonts w:ascii="Times New Roman" w:hAnsi="Times New Roman" w:cs="Times New Roman"/>
          <w:sz w:val="24"/>
          <w:szCs w:val="24"/>
        </w:rPr>
      </w:pPr>
    </w:p>
    <w:p w14:paraId="0166DB28"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Репертуарный список</w:t>
      </w:r>
    </w:p>
    <w:p w14:paraId="61F22F06" w14:textId="77777777" w:rsidR="00FF3A61" w:rsidRPr="00626CC3" w:rsidRDefault="00FF3A61" w:rsidP="003B6B67">
      <w:pPr>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i/>
          <w:sz w:val="24"/>
          <w:szCs w:val="24"/>
        </w:rPr>
        <w:t>Гаммы, упражнения, этюды</w:t>
      </w:r>
    </w:p>
    <w:p w14:paraId="2302DA71"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Избранные этюды, 1-3 классы</w:t>
      </w:r>
    </w:p>
    <w:p w14:paraId="3F82D726"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p>
    <w:p w14:paraId="1984AC31" w14:textId="77777777" w:rsidR="00FF3A61" w:rsidRPr="00626CC3" w:rsidRDefault="00FF3A61" w:rsidP="003B6B67">
      <w:pPr>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i/>
          <w:sz w:val="24"/>
          <w:szCs w:val="24"/>
        </w:rPr>
        <w:t>Народные песни. Пьесы</w:t>
      </w:r>
    </w:p>
    <w:p w14:paraId="11CE900C"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Бетховен Л. «Сурок»</w:t>
      </w:r>
    </w:p>
    <w:p w14:paraId="3C78D156"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«Журавель» (Украинская народная песня, ред. П. Чайковского)</w:t>
      </w:r>
    </w:p>
    <w:p w14:paraId="020393D5"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Бакланова Н.  «Марш октябрят» </w:t>
      </w:r>
    </w:p>
    <w:p w14:paraId="5E4AFFB6"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«Колыбельная» </w:t>
      </w:r>
    </w:p>
    <w:p w14:paraId="7E40BED6"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«Хоровод»</w:t>
      </w:r>
    </w:p>
    <w:p w14:paraId="14E600CB"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ab/>
      </w:r>
      <w:r w:rsidRPr="00626CC3">
        <w:rPr>
          <w:rFonts w:ascii="Times New Roman" w:hAnsi="Times New Roman" w:cs="Times New Roman"/>
          <w:sz w:val="24"/>
          <w:szCs w:val="24"/>
        </w:rPr>
        <w:tab/>
        <w:t xml:space="preserve">       «Романс»</w:t>
      </w:r>
    </w:p>
    <w:p w14:paraId="56B938B2"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ab/>
      </w:r>
      <w:r w:rsidRPr="00626CC3">
        <w:rPr>
          <w:rFonts w:ascii="Times New Roman" w:hAnsi="Times New Roman" w:cs="Times New Roman"/>
          <w:sz w:val="24"/>
          <w:szCs w:val="24"/>
        </w:rPr>
        <w:tab/>
        <w:t xml:space="preserve">      «Мазурка»</w:t>
      </w:r>
    </w:p>
    <w:p w14:paraId="1AC0F36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Рамо Ж. «Ригодон»</w:t>
      </w:r>
    </w:p>
    <w:p w14:paraId="7746C873"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Бах И.С.  «Гавот»</w:t>
      </w:r>
    </w:p>
    <w:p w14:paraId="7184E4A7"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Брамс И. «Петрушка»</w:t>
      </w:r>
    </w:p>
    <w:p w14:paraId="1244C4B2"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Филиппенко А.  «Весёлый музыкант»</w:t>
      </w:r>
    </w:p>
    <w:p w14:paraId="733A950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«Словацкая полька» обр. В. Гуревича</w:t>
      </w:r>
    </w:p>
    <w:p w14:paraId="29747933"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Шуман Р.  «Марш»</w:t>
      </w:r>
    </w:p>
    <w:p w14:paraId="745A67F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Шуберт Ф. «Экосез»</w:t>
      </w:r>
    </w:p>
    <w:p w14:paraId="4B53C27A"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«Ой, лопнул обруч» (Украинская народная песня)</w:t>
      </w:r>
    </w:p>
    <w:p w14:paraId="6758A872"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«Прилетай, прилетай» (Украинская народная песня)</w:t>
      </w:r>
    </w:p>
    <w:p w14:paraId="4F430D5B"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«Кукушка» (Польская народная песня)</w:t>
      </w:r>
    </w:p>
    <w:p w14:paraId="5A644422"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Кабалевский Д. «Галоп»</w:t>
      </w:r>
    </w:p>
    <w:p w14:paraId="5396B1A7"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Григ Э. «Менуэт»</w:t>
      </w:r>
    </w:p>
    <w:p w14:paraId="572A43A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Моцарт В. «Майская песня»</w:t>
      </w:r>
    </w:p>
    <w:p w14:paraId="0B737F9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Комаровский А. «Песенка»</w:t>
      </w:r>
    </w:p>
    <w:p w14:paraId="68F3B194"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«Шведская народная песня»</w:t>
      </w:r>
    </w:p>
    <w:p w14:paraId="67F06B28"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«Как пошли наши подружки» (Русская народная песня)</w:t>
      </w:r>
    </w:p>
    <w:p w14:paraId="0D4BC90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Барток Б. «Танец»</w:t>
      </w:r>
    </w:p>
    <w:p w14:paraId="2F6CEAAA"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Дунаевский И. «Колыбельная»</w:t>
      </w:r>
    </w:p>
    <w:p w14:paraId="007347AA"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Майкапар С. «Пастуший наигрыш»</w:t>
      </w:r>
    </w:p>
    <w:p w14:paraId="6190F84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Файзи Дж. «Лесная девушка»</w:t>
      </w:r>
    </w:p>
    <w:p w14:paraId="1192C758"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«Санта Лючия» (Неаполитанская народная песня)</w:t>
      </w:r>
    </w:p>
    <w:p w14:paraId="46F63556"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«Соловей-соловушко» (Татарская народная песня)</w:t>
      </w:r>
    </w:p>
    <w:p w14:paraId="6E69112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«Ай-ли, замана» (Татарская народная песня)</w:t>
      </w:r>
    </w:p>
    <w:p w14:paraId="4FC53C52"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«Аниса» (Татарская народная песня) обр. Музафарова М.</w:t>
      </w:r>
    </w:p>
    <w:p w14:paraId="5CA8068E"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lastRenderedPageBreak/>
        <w:t xml:space="preserve"> Зарипов Р. «Колыбельная»</w:t>
      </w:r>
    </w:p>
    <w:p w14:paraId="35105D96"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Гречанинов А.«Весельчак»</w:t>
      </w:r>
    </w:p>
    <w:p w14:paraId="4FE321D4"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Абелян Л. «Про диез»</w:t>
      </w:r>
    </w:p>
    <w:p w14:paraId="57958FCA"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ab/>
        <w:t xml:space="preserve">       «Про бемоль»</w:t>
      </w:r>
    </w:p>
    <w:p w14:paraId="1FBA270E"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ab/>
        <w:t xml:space="preserve">       «Про бекар»</w:t>
      </w:r>
    </w:p>
    <w:p w14:paraId="4379026D"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Соколова Н. «Кот и воробей»</w:t>
      </w:r>
    </w:p>
    <w:p w14:paraId="145EEE3C" w14:textId="77777777" w:rsidR="00FF3A61" w:rsidRPr="00626CC3" w:rsidRDefault="00FF3A61" w:rsidP="003B6B67">
      <w:pPr>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i/>
          <w:sz w:val="24"/>
          <w:szCs w:val="24"/>
        </w:rPr>
        <w:t>Произведения крупной формы</w:t>
      </w:r>
    </w:p>
    <w:p w14:paraId="18E63716"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Ван Дер Вельд «Вариации на тему французской народной песни»</w:t>
      </w:r>
    </w:p>
    <w:p w14:paraId="52DBFED0"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Кржановский Г. «Вариации на тему польской песни «Получил Яцек букварь»»</w:t>
      </w:r>
    </w:p>
    <w:p w14:paraId="5CCB57C3"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Гендель Г.Ф. «Вариации»</w:t>
      </w:r>
    </w:p>
    <w:p w14:paraId="7FF2CAB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Ридинг О.«Концерт си минор», </w:t>
      </w:r>
      <w:r w:rsidRPr="00626CC3">
        <w:rPr>
          <w:rFonts w:ascii="Times New Roman" w:hAnsi="Times New Roman" w:cs="Times New Roman"/>
          <w:sz w:val="24"/>
          <w:szCs w:val="24"/>
          <w:lang w:val="en-US"/>
        </w:rPr>
        <w:t>I</w:t>
      </w:r>
      <w:r w:rsidRPr="00626CC3">
        <w:rPr>
          <w:rFonts w:ascii="Times New Roman" w:hAnsi="Times New Roman" w:cs="Times New Roman"/>
          <w:sz w:val="24"/>
          <w:szCs w:val="24"/>
        </w:rPr>
        <w:t xml:space="preserve"> часть</w:t>
      </w:r>
    </w:p>
    <w:p w14:paraId="20590BB5"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Перечень сборников</w:t>
      </w:r>
    </w:p>
    <w:p w14:paraId="1322DE3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«Хрестоматия педагогического репертуара» для скрипки и фортепиано, 1-2 класс</w:t>
      </w:r>
    </w:p>
    <w:p w14:paraId="3BB3DE6A"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«Хрестоматия педагогического репертуара» для скрипки и фортепиано, 2-3 класс</w:t>
      </w:r>
    </w:p>
    <w:p w14:paraId="7E685AB3"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«Юный скрипач», 1 выпуск </w:t>
      </w:r>
    </w:p>
    <w:p w14:paraId="046C8F33"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Захарьина Т. «Скрипичный букварь»</w:t>
      </w:r>
    </w:p>
    <w:p w14:paraId="53BE48E7"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Родионов К.  «Начальные уроки игры на скрипке»</w:t>
      </w:r>
    </w:p>
    <w:p w14:paraId="45FFBAA8"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Гуревич Л.,  Зимина Н. «Скрипичная азбука», вторая тетрадь</w:t>
      </w:r>
    </w:p>
    <w:p w14:paraId="7EA898B8"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Соколова Н, «Малышам-скрипачам»</w:t>
      </w:r>
    </w:p>
    <w:p w14:paraId="24F7B4F2"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«Яшь скрипач», 1 выпуск</w:t>
      </w:r>
    </w:p>
    <w:p w14:paraId="4DE5632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p>
    <w:p w14:paraId="741ACF8C"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rPr>
      </w:pPr>
      <w:r w:rsidRPr="00626CC3">
        <w:rPr>
          <w:rFonts w:ascii="Times New Roman" w:hAnsi="Times New Roman" w:cs="Times New Roman"/>
          <w:b/>
          <w:sz w:val="24"/>
          <w:szCs w:val="24"/>
        </w:rPr>
        <w:t>Четвёртый класс</w:t>
      </w:r>
    </w:p>
    <w:p w14:paraId="43992705"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Годовые требования</w:t>
      </w:r>
    </w:p>
    <w:p w14:paraId="657AB9B7"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Дальнейшая работа над интонацией, динамикой звучания, ритмом. Изучение штрихов деташе, легато, мартле и их чередований. Ознакомление со штрихами стаккато, сотийе. Двойные ноты и несложные аккорды в </w:t>
      </w:r>
      <w:r w:rsidRPr="00626CC3">
        <w:rPr>
          <w:rFonts w:ascii="Times New Roman" w:hAnsi="Times New Roman" w:cs="Times New Roman"/>
          <w:sz w:val="24"/>
          <w:szCs w:val="24"/>
          <w:lang w:val="en-US"/>
        </w:rPr>
        <w:t>I</w:t>
      </w:r>
      <w:r w:rsidRPr="00626CC3">
        <w:rPr>
          <w:rFonts w:ascii="Times New Roman" w:hAnsi="Times New Roman" w:cs="Times New Roman"/>
          <w:sz w:val="24"/>
          <w:szCs w:val="24"/>
        </w:rPr>
        <w:t xml:space="preserve"> позиции. Гаммы и арпеджио в отдельных позициях и с применением переходов. Дальнейшее изучение двухоктавных гамм и арпеджио. Навыки вибрации.</w:t>
      </w:r>
    </w:p>
    <w:p w14:paraId="30338596"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Примерные экзаменационные программы</w:t>
      </w:r>
    </w:p>
    <w:p w14:paraId="439898BE"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1.   Комаровский А. «Концертино»</w:t>
      </w:r>
    </w:p>
    <w:p w14:paraId="50289547"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Комаровский А. «Весёлая пляска»</w:t>
      </w:r>
    </w:p>
    <w:p w14:paraId="3FF39FFB"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Хачатурян А.  «Андантино»</w:t>
      </w:r>
    </w:p>
    <w:p w14:paraId="004D3C33"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2.   Зейц. О. «Концерт» №1 1 часть</w:t>
      </w:r>
    </w:p>
    <w:p w14:paraId="2E0B261A"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Чайковский П. «Неаполитанская песенка»</w:t>
      </w:r>
    </w:p>
    <w:p w14:paraId="7CC1886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Данкля Ш. «Пьеса»</w:t>
      </w:r>
    </w:p>
    <w:p w14:paraId="279B31FC" w14:textId="77777777" w:rsidR="00626CC3" w:rsidRDefault="00626CC3" w:rsidP="003B6B67">
      <w:pPr>
        <w:spacing w:after="0" w:line="240" w:lineRule="auto"/>
        <w:ind w:firstLine="709"/>
        <w:contextualSpacing/>
        <w:jc w:val="both"/>
        <w:rPr>
          <w:rFonts w:ascii="Times New Roman" w:hAnsi="Times New Roman" w:cs="Times New Roman"/>
          <w:b/>
          <w:sz w:val="24"/>
          <w:szCs w:val="24"/>
          <w:u w:val="single"/>
        </w:rPr>
      </w:pPr>
    </w:p>
    <w:p w14:paraId="07D9648C" w14:textId="77777777" w:rsidR="00626CC3" w:rsidRDefault="00626CC3" w:rsidP="003B6B67">
      <w:pPr>
        <w:spacing w:after="0" w:line="240" w:lineRule="auto"/>
        <w:ind w:firstLine="709"/>
        <w:contextualSpacing/>
        <w:jc w:val="both"/>
        <w:rPr>
          <w:rFonts w:ascii="Times New Roman" w:hAnsi="Times New Roman" w:cs="Times New Roman"/>
          <w:b/>
          <w:sz w:val="24"/>
          <w:szCs w:val="24"/>
          <w:u w:val="single"/>
        </w:rPr>
      </w:pPr>
    </w:p>
    <w:p w14:paraId="39F2F3BA" w14:textId="77777777" w:rsidR="00C96DB0" w:rsidRDefault="00C96DB0" w:rsidP="003B6B67">
      <w:pPr>
        <w:spacing w:after="0" w:line="240" w:lineRule="auto"/>
        <w:ind w:firstLine="709"/>
        <w:contextualSpacing/>
        <w:jc w:val="both"/>
        <w:rPr>
          <w:rFonts w:ascii="Times New Roman" w:hAnsi="Times New Roman" w:cs="Times New Roman"/>
          <w:b/>
          <w:sz w:val="24"/>
          <w:szCs w:val="24"/>
          <w:u w:val="single"/>
        </w:rPr>
      </w:pPr>
    </w:p>
    <w:p w14:paraId="387CE822" w14:textId="77777777" w:rsidR="00626CC3"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 xml:space="preserve">Репертуарный список </w:t>
      </w:r>
    </w:p>
    <w:p w14:paraId="2AE237B8" w14:textId="77777777" w:rsidR="00FF3A61" w:rsidRPr="00626CC3" w:rsidRDefault="00FF3A61" w:rsidP="003B6B67">
      <w:pPr>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i/>
          <w:sz w:val="24"/>
          <w:szCs w:val="24"/>
        </w:rPr>
        <w:t>Гаммы, упражнения, этюды</w:t>
      </w:r>
    </w:p>
    <w:p w14:paraId="43805FBE"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Григорян А, «Гаммы и арпеджио»</w:t>
      </w:r>
    </w:p>
    <w:p w14:paraId="2EE5C3F5"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«Избранные этюды» 1-3класс</w:t>
      </w:r>
    </w:p>
    <w:p w14:paraId="3F9B4FDE"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«Избранные этюды» 3-5 класс</w:t>
      </w:r>
    </w:p>
    <w:p w14:paraId="4453C486"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Шрадик Г.  «Упражнения» тетрадь </w:t>
      </w:r>
      <w:r w:rsidRPr="00626CC3">
        <w:rPr>
          <w:rFonts w:ascii="Times New Roman" w:hAnsi="Times New Roman" w:cs="Times New Roman"/>
          <w:sz w:val="24"/>
          <w:szCs w:val="24"/>
          <w:lang w:val="en-US"/>
        </w:rPr>
        <w:t>I</w:t>
      </w:r>
    </w:p>
    <w:p w14:paraId="5CA73074"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Конюс Ю.  «Маленькие этюды и упражнения в двойных нотах»</w:t>
      </w:r>
    </w:p>
    <w:p w14:paraId="14FAC1F0" w14:textId="77777777" w:rsidR="00FF3A61" w:rsidRPr="00626CC3" w:rsidRDefault="00FF3A61" w:rsidP="003B6B67">
      <w:pPr>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i/>
          <w:sz w:val="24"/>
          <w:szCs w:val="24"/>
        </w:rPr>
        <w:t>Народные песни. Пьесы</w:t>
      </w:r>
    </w:p>
    <w:p w14:paraId="72EEC7F6"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Градески Д,  «Мороженое»</w:t>
      </w:r>
    </w:p>
    <w:p w14:paraId="4D7A15E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Игольников И.  «Непрерывное движение»</w:t>
      </w:r>
    </w:p>
    <w:p w14:paraId="5FA77B10"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Комаровский А. «Тропинка в лесу»</w:t>
      </w:r>
    </w:p>
    <w:p w14:paraId="3728F27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Соколовский Н. «Сельский танец»</w:t>
      </w:r>
    </w:p>
    <w:p w14:paraId="38EAE7B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«Перепёлочка» (Белорусская народная песня, обр. А. Комаровского)</w:t>
      </w:r>
    </w:p>
    <w:p w14:paraId="26C9516C"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Музафаров М. «Маленький вальс»</w:t>
      </w:r>
    </w:p>
    <w:p w14:paraId="14455735"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lastRenderedPageBreak/>
        <w:tab/>
      </w:r>
      <w:r w:rsidRPr="00626CC3">
        <w:rPr>
          <w:rFonts w:ascii="Times New Roman" w:hAnsi="Times New Roman" w:cs="Times New Roman"/>
          <w:sz w:val="24"/>
          <w:szCs w:val="24"/>
        </w:rPr>
        <w:tab/>
        <w:t xml:space="preserve">  «Воспоминание»</w:t>
      </w:r>
    </w:p>
    <w:p w14:paraId="432F3DDB"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Чайковский Ч.  «Старинная французская песенка»</w:t>
      </w:r>
    </w:p>
    <w:p w14:paraId="0664DDD8"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ab/>
      </w:r>
      <w:r w:rsidRPr="00626CC3">
        <w:rPr>
          <w:rFonts w:ascii="Times New Roman" w:hAnsi="Times New Roman" w:cs="Times New Roman"/>
          <w:sz w:val="24"/>
          <w:szCs w:val="24"/>
        </w:rPr>
        <w:tab/>
        <w:t xml:space="preserve">  «Шарманщик поёт»</w:t>
      </w:r>
    </w:p>
    <w:p w14:paraId="669F4E6E" w14:textId="77777777" w:rsidR="00FF3A61" w:rsidRPr="00626CC3" w:rsidRDefault="00FF3A61" w:rsidP="003B6B67">
      <w:pPr>
        <w:tabs>
          <w:tab w:val="left" w:pos="1560"/>
          <w:tab w:val="left" w:pos="160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ab/>
        <w:t>«Неаполитанская песенка»</w:t>
      </w:r>
    </w:p>
    <w:p w14:paraId="0890BD30" w14:textId="77777777" w:rsidR="00FF3A61" w:rsidRPr="00626CC3" w:rsidRDefault="00FF3A61" w:rsidP="003B6B67">
      <w:pPr>
        <w:tabs>
          <w:tab w:val="left" w:pos="1560"/>
          <w:tab w:val="left" w:pos="160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ab/>
        <w:t>«Итальянская песенка»</w:t>
      </w:r>
    </w:p>
    <w:p w14:paraId="33B68B24"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Бонончини Дж. «Рондо»</w:t>
      </w:r>
    </w:p>
    <w:p w14:paraId="7D04C076"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Данкля Ш. «Пьеса»</w:t>
      </w:r>
    </w:p>
    <w:p w14:paraId="3A586DA6"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Раков Н.  «Прогулка»</w:t>
      </w:r>
    </w:p>
    <w:p w14:paraId="6D7339AA"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Хачатурян А.  «Андантино»</w:t>
      </w:r>
    </w:p>
    <w:p w14:paraId="78783015"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Шостакович Д.  «Шарманка»</w:t>
      </w:r>
    </w:p>
    <w:p w14:paraId="35D98340"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Дакен Л. «Ригодон»</w:t>
      </w:r>
    </w:p>
    <w:p w14:paraId="748CFE32"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Варламов А.  «Красный сарафан»</w:t>
      </w:r>
    </w:p>
    <w:p w14:paraId="6000BD1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Кабалевский Д. «Клоуны»</w:t>
      </w:r>
    </w:p>
    <w:p w14:paraId="17634884"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Караев К. «Маленький вальс»</w:t>
      </w:r>
    </w:p>
    <w:p w14:paraId="56E1C106"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Комаровский А. «Весёлая пляска»</w:t>
      </w:r>
    </w:p>
    <w:p w14:paraId="2DB6F18D"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Шуман Р.«Дед Мороз»</w:t>
      </w:r>
    </w:p>
    <w:p w14:paraId="5E5D770D"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Сайдашев С.«Эх, весело на посиделках»</w:t>
      </w:r>
    </w:p>
    <w:p w14:paraId="42AD1CD7" w14:textId="77777777" w:rsidR="00FF3A61" w:rsidRPr="00626CC3" w:rsidRDefault="00FF3A61" w:rsidP="003B6B67">
      <w:pPr>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i/>
          <w:sz w:val="24"/>
          <w:szCs w:val="24"/>
        </w:rPr>
        <w:t>Произведения крупной формы</w:t>
      </w:r>
    </w:p>
    <w:p w14:paraId="06384C42"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Зейц О.«Концерт № 1» </w:t>
      </w:r>
      <w:r w:rsidRPr="00626CC3">
        <w:rPr>
          <w:rFonts w:ascii="Times New Roman" w:hAnsi="Times New Roman" w:cs="Times New Roman"/>
          <w:sz w:val="24"/>
          <w:szCs w:val="24"/>
          <w:lang w:val="en-US"/>
        </w:rPr>
        <w:t>I</w:t>
      </w:r>
      <w:r w:rsidRPr="00626CC3">
        <w:rPr>
          <w:rFonts w:ascii="Times New Roman" w:hAnsi="Times New Roman" w:cs="Times New Roman"/>
          <w:sz w:val="24"/>
          <w:szCs w:val="24"/>
        </w:rPr>
        <w:t xml:space="preserve"> часть</w:t>
      </w:r>
    </w:p>
    <w:p w14:paraId="38D245E3"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Комаровский А. «Вариации на тему Украинской народ</w:t>
      </w:r>
      <w:r w:rsidR="00626CC3">
        <w:rPr>
          <w:rFonts w:ascii="Times New Roman" w:hAnsi="Times New Roman" w:cs="Times New Roman"/>
          <w:sz w:val="24"/>
          <w:szCs w:val="24"/>
        </w:rPr>
        <w:t>ной песни «Вышли в поле косари»,</w:t>
      </w:r>
      <w:r w:rsidR="00626CC3" w:rsidRPr="00626CC3">
        <w:rPr>
          <w:rFonts w:ascii="Times New Roman" w:hAnsi="Times New Roman" w:cs="Times New Roman"/>
          <w:sz w:val="24"/>
          <w:szCs w:val="24"/>
        </w:rPr>
        <w:t xml:space="preserve"> «Вариации на тему Русской народной</w:t>
      </w:r>
      <w:r w:rsidR="00626CC3">
        <w:rPr>
          <w:rFonts w:ascii="Times New Roman" w:hAnsi="Times New Roman" w:cs="Times New Roman"/>
          <w:sz w:val="24"/>
          <w:szCs w:val="24"/>
        </w:rPr>
        <w:t xml:space="preserve"> песни «Пойду ль я, выйду ль я»</w:t>
      </w:r>
    </w:p>
    <w:p w14:paraId="75CFDAFF" w14:textId="77777777" w:rsidR="00626CC3" w:rsidRPr="00626CC3" w:rsidRDefault="00626CC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Христосков Г. «Концертино» </w:t>
      </w:r>
      <w:r w:rsidRPr="00626CC3">
        <w:rPr>
          <w:rFonts w:ascii="Times New Roman" w:hAnsi="Times New Roman" w:cs="Times New Roman"/>
          <w:sz w:val="24"/>
          <w:szCs w:val="24"/>
          <w:lang w:val="en-US"/>
        </w:rPr>
        <w:t>III</w:t>
      </w:r>
      <w:r w:rsidRPr="00626CC3">
        <w:rPr>
          <w:rFonts w:ascii="Times New Roman" w:hAnsi="Times New Roman" w:cs="Times New Roman"/>
          <w:sz w:val="24"/>
          <w:szCs w:val="24"/>
        </w:rPr>
        <w:t xml:space="preserve"> часть</w:t>
      </w:r>
    </w:p>
    <w:p w14:paraId="4211580E" w14:textId="77777777" w:rsidR="00626CC3" w:rsidRPr="00626CC3" w:rsidRDefault="00626CC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Яньшинов  А. «Концертино»</w:t>
      </w:r>
    </w:p>
    <w:p w14:paraId="2E6BEED3" w14:textId="77777777" w:rsidR="00FF3A61" w:rsidRPr="00626CC3" w:rsidRDefault="00626CC3" w:rsidP="003B6B67">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F3A61" w:rsidRPr="00626CC3">
        <w:rPr>
          <w:rFonts w:ascii="Times New Roman" w:hAnsi="Times New Roman" w:cs="Times New Roman"/>
          <w:sz w:val="24"/>
          <w:szCs w:val="24"/>
        </w:rPr>
        <w:t xml:space="preserve">                </w:t>
      </w:r>
    </w:p>
    <w:p w14:paraId="7DB5D10B" w14:textId="77777777" w:rsidR="00FF3A61" w:rsidRPr="00626CC3" w:rsidRDefault="00FF3A61" w:rsidP="003B6B67">
      <w:pPr>
        <w:spacing w:after="0" w:line="240" w:lineRule="auto"/>
        <w:contextualSpacing/>
        <w:jc w:val="both"/>
        <w:rPr>
          <w:rFonts w:ascii="Times New Roman" w:hAnsi="Times New Roman" w:cs="Times New Roman"/>
          <w:b/>
          <w:sz w:val="24"/>
          <w:szCs w:val="24"/>
          <w:u w:val="single"/>
        </w:rPr>
      </w:pPr>
      <w:r w:rsidRPr="00626CC3">
        <w:rPr>
          <w:rFonts w:ascii="Times New Roman" w:hAnsi="Times New Roman" w:cs="Times New Roman"/>
          <w:sz w:val="24"/>
          <w:szCs w:val="24"/>
        </w:rPr>
        <w:t xml:space="preserve">         </w:t>
      </w:r>
      <w:r w:rsidRPr="00626CC3">
        <w:rPr>
          <w:rFonts w:ascii="Times New Roman" w:hAnsi="Times New Roman" w:cs="Times New Roman"/>
          <w:b/>
          <w:sz w:val="24"/>
          <w:szCs w:val="24"/>
          <w:u w:val="single"/>
        </w:rPr>
        <w:t>Перечень сборников</w:t>
      </w:r>
    </w:p>
    <w:p w14:paraId="43217C45"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«Детский альбом» для скрипки и фортепиано</w:t>
      </w:r>
    </w:p>
    <w:p w14:paraId="76A944D8"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«Избранные этюды» 3-5 класс</w:t>
      </w:r>
    </w:p>
    <w:p w14:paraId="56C3143E"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«Юный скрипач» 2 выпуск</w:t>
      </w:r>
    </w:p>
    <w:p w14:paraId="14EC7F71"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«Хрестоматия педагогического репертуара» для скрипки и фортепиано, 3-4 класс</w:t>
      </w:r>
    </w:p>
    <w:p w14:paraId="4FE1E1A0" w14:textId="77777777" w:rsidR="00FF3A61" w:rsidRPr="00626CC3" w:rsidRDefault="00FF3A61" w:rsidP="003B6B67">
      <w:pPr>
        <w:spacing w:after="0" w:line="240" w:lineRule="auto"/>
        <w:contextualSpacing/>
        <w:jc w:val="both"/>
        <w:rPr>
          <w:rFonts w:ascii="Times New Roman" w:hAnsi="Times New Roman" w:cs="Times New Roman"/>
          <w:b/>
          <w:sz w:val="24"/>
          <w:szCs w:val="24"/>
        </w:rPr>
      </w:pPr>
    </w:p>
    <w:p w14:paraId="27998D38"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rPr>
      </w:pPr>
      <w:r w:rsidRPr="00626CC3">
        <w:rPr>
          <w:rFonts w:ascii="Times New Roman" w:hAnsi="Times New Roman" w:cs="Times New Roman"/>
          <w:b/>
          <w:sz w:val="24"/>
          <w:szCs w:val="24"/>
        </w:rPr>
        <w:t>Пятый класс</w:t>
      </w:r>
    </w:p>
    <w:p w14:paraId="48CB6BDE"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Годовые требования</w:t>
      </w:r>
    </w:p>
    <w:p w14:paraId="3EF60B46"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Работа над штрихами деташе, легато, мартле, стаккато, спиккато, сотийе. Их различные чередования. Изучение первых пяти позиций, различные виды их смены. Изучение трёхоктавных гамм, различные виды арпеджио. Продолжение изучения двойных нот. Ознакомление с квартовыми флажолетами.</w:t>
      </w:r>
    </w:p>
    <w:p w14:paraId="001B5E4A"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Примерные экзаменационные программы</w:t>
      </w:r>
    </w:p>
    <w:p w14:paraId="34FCF8E7"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p>
    <w:p w14:paraId="67E57C5A"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1.   Вивальди А.  «Концерт Соль мажор» </w:t>
      </w:r>
      <w:r w:rsidRPr="00626CC3">
        <w:rPr>
          <w:rFonts w:ascii="Times New Roman" w:hAnsi="Times New Roman" w:cs="Times New Roman"/>
          <w:sz w:val="24"/>
          <w:szCs w:val="24"/>
          <w:lang w:val="en-US"/>
        </w:rPr>
        <w:t>I</w:t>
      </w:r>
      <w:r w:rsidRPr="00626CC3">
        <w:rPr>
          <w:rFonts w:ascii="Times New Roman" w:hAnsi="Times New Roman" w:cs="Times New Roman"/>
          <w:sz w:val="24"/>
          <w:szCs w:val="24"/>
        </w:rPr>
        <w:t xml:space="preserve"> часть («Хрестоматия» 3-4 класс)</w:t>
      </w:r>
    </w:p>
    <w:p w14:paraId="69E06707"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Караев К.  «Задумчивость»</w:t>
      </w:r>
    </w:p>
    <w:p w14:paraId="60DD6BAE" w14:textId="77777777" w:rsidR="00FF3A61" w:rsidRPr="00626CC3" w:rsidRDefault="00C96DB0" w:rsidP="003B6B67">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Дженкинсон Э.  «Танец»</w:t>
      </w:r>
    </w:p>
    <w:p w14:paraId="2978E0E2"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2.   Данкля Ш. «Вариации на тему Пачини»</w:t>
      </w:r>
    </w:p>
    <w:p w14:paraId="1D57FC72"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Сайдашев С. «Тургай»</w:t>
      </w:r>
    </w:p>
    <w:p w14:paraId="537C59A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Обер Ж. «Престо»</w:t>
      </w:r>
    </w:p>
    <w:p w14:paraId="6489783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p>
    <w:p w14:paraId="08D600E5"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Репертуарный список</w:t>
      </w:r>
    </w:p>
    <w:p w14:paraId="14ED1109" w14:textId="77777777" w:rsidR="00FF3A61" w:rsidRPr="00626CC3" w:rsidRDefault="00FF3A61" w:rsidP="003B6B67">
      <w:pPr>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i/>
          <w:sz w:val="24"/>
          <w:szCs w:val="24"/>
        </w:rPr>
        <w:t>Гаммы, упражнения, этюды</w:t>
      </w:r>
    </w:p>
    <w:p w14:paraId="65B33074"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Григорян А.  «Гаммы и арпеджио»</w:t>
      </w:r>
    </w:p>
    <w:p w14:paraId="2656B61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«Избранные этюды» 3-5 классы</w:t>
      </w:r>
    </w:p>
    <w:p w14:paraId="67949C65"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Шрадик Г. «Упражнения» тетрадь </w:t>
      </w:r>
      <w:r w:rsidRPr="00626CC3">
        <w:rPr>
          <w:rFonts w:ascii="Times New Roman" w:hAnsi="Times New Roman" w:cs="Times New Roman"/>
          <w:sz w:val="24"/>
          <w:szCs w:val="24"/>
          <w:lang w:val="en-US"/>
        </w:rPr>
        <w:t>I</w:t>
      </w:r>
    </w:p>
    <w:p w14:paraId="4B40BB30"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Конюс Ю.  «Маленькие этюды и упражнения в двойных нотах»</w:t>
      </w:r>
    </w:p>
    <w:p w14:paraId="0D59FAE1" w14:textId="77777777" w:rsidR="00FF3A61" w:rsidRPr="00626CC3" w:rsidRDefault="00FF3A61" w:rsidP="003B6B67">
      <w:pPr>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i/>
          <w:sz w:val="24"/>
          <w:szCs w:val="24"/>
        </w:rPr>
        <w:t>Пьесы</w:t>
      </w:r>
    </w:p>
    <w:p w14:paraId="4FFA466E" w14:textId="77777777" w:rsidR="00FF3A61" w:rsidRPr="00626CC3" w:rsidRDefault="00FF3A61" w:rsidP="003B6B67">
      <w:pPr>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sz w:val="24"/>
          <w:szCs w:val="24"/>
        </w:rPr>
        <w:lastRenderedPageBreak/>
        <w:t xml:space="preserve"> Брамс И. «Колыбельная»</w:t>
      </w:r>
    </w:p>
    <w:p w14:paraId="4F6CC8B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Перголези Дж. «Сицилиана»</w:t>
      </w:r>
    </w:p>
    <w:p w14:paraId="1B5E189D"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Боккерини Л. «Менуэт»</w:t>
      </w:r>
    </w:p>
    <w:p w14:paraId="03E2EE9E"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Гедике А.  «Медленный вальс»</w:t>
      </w:r>
    </w:p>
    <w:p w14:paraId="33E8E3FD"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Стоянов В.  «Колыбельная»</w:t>
      </w:r>
    </w:p>
    <w:p w14:paraId="087F2A6B"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Чайковский П.  «Мазурка»</w:t>
      </w:r>
    </w:p>
    <w:p w14:paraId="118B059E" w14:textId="77777777" w:rsidR="00FF3A61" w:rsidRPr="00626CC3" w:rsidRDefault="00FF3A61" w:rsidP="003B6B67">
      <w:pPr>
        <w:tabs>
          <w:tab w:val="left" w:pos="156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ab/>
        <w:t>«Колыбельная в бурю»</w:t>
      </w:r>
    </w:p>
    <w:p w14:paraId="1D634176" w14:textId="77777777" w:rsidR="00FF3A61" w:rsidRPr="00626CC3" w:rsidRDefault="00FF3A61" w:rsidP="003B6B67">
      <w:pPr>
        <w:tabs>
          <w:tab w:val="left" w:pos="156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ab/>
        <w:t>«Вальс»</w:t>
      </w:r>
    </w:p>
    <w:p w14:paraId="03D31527"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Мясковский Н.  «Мазурка»</w:t>
      </w:r>
    </w:p>
    <w:p w14:paraId="53DF1F02"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Косенко В. «Скерцино»</w:t>
      </w:r>
    </w:p>
    <w:p w14:paraId="31B55F27"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Бах И.С. «Марш»</w:t>
      </w:r>
    </w:p>
    <w:p w14:paraId="16102354"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ab/>
        <w:t>«Гавот»</w:t>
      </w:r>
    </w:p>
    <w:p w14:paraId="0427FDEC"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Рубинштейн Нат.  «Прялка»</w:t>
      </w:r>
    </w:p>
    <w:p w14:paraId="0D450740"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Шостакович Д.  «Гавот»</w:t>
      </w:r>
    </w:p>
    <w:p w14:paraId="2C33E4CA"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Прокофьев С.  «Марш»</w:t>
      </w:r>
    </w:p>
    <w:p w14:paraId="5DDCD83F"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Черчилль Ф.  «В ожидании принца»</w:t>
      </w:r>
    </w:p>
    <w:p w14:paraId="7C60D1EF"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Глинка М.  «Чувство»</w:t>
      </w:r>
    </w:p>
    <w:p w14:paraId="2962B0FE"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ab/>
        <w:t xml:space="preserve">  «Хор волшебных дев»</w:t>
      </w:r>
    </w:p>
    <w:p w14:paraId="4A2CBACB"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Дженкинсон Э.  «Танец»</w:t>
      </w:r>
    </w:p>
    <w:p w14:paraId="3106D244"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Караев К.  «Задумчивость»</w:t>
      </w:r>
    </w:p>
    <w:p w14:paraId="6DBD5058"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Сайдашев С.  «Тургай»</w:t>
      </w:r>
    </w:p>
    <w:p w14:paraId="12C0316A"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Раков Н.  «Весёлая игра»</w:t>
      </w:r>
    </w:p>
    <w:p w14:paraId="72346348"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Рамо Ж.  «Тамбурин»</w:t>
      </w:r>
    </w:p>
    <w:p w14:paraId="5ED1AEB3"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Обер Л.  «Тамбурин»</w:t>
      </w:r>
    </w:p>
    <w:p w14:paraId="2D27F872"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«Престо»</w:t>
      </w:r>
    </w:p>
    <w:p w14:paraId="71730B12"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Музафаров М.  «Пой, соловушко»</w:t>
      </w:r>
    </w:p>
    <w:p w14:paraId="657CB3B0"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Алар Д. «Ноктюрн»</w:t>
      </w:r>
    </w:p>
    <w:p w14:paraId="7C065468"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«Серенада»</w:t>
      </w:r>
    </w:p>
    <w:p w14:paraId="19E10216"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Алябьев А. «Соловей»</w:t>
      </w:r>
    </w:p>
    <w:p w14:paraId="6819B379"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i/>
          <w:sz w:val="24"/>
          <w:szCs w:val="24"/>
        </w:rPr>
        <w:t>Произведения крупной формы</w:t>
      </w:r>
    </w:p>
    <w:p w14:paraId="3D070C9D"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Вивальди А. «Концерт Соль мажор» </w:t>
      </w:r>
      <w:r w:rsidRPr="00626CC3">
        <w:rPr>
          <w:rFonts w:ascii="Times New Roman" w:hAnsi="Times New Roman" w:cs="Times New Roman"/>
          <w:sz w:val="24"/>
          <w:szCs w:val="24"/>
          <w:lang w:val="en-US"/>
        </w:rPr>
        <w:t>I</w:t>
      </w:r>
      <w:r w:rsidRPr="00626CC3">
        <w:rPr>
          <w:rFonts w:ascii="Times New Roman" w:hAnsi="Times New Roman" w:cs="Times New Roman"/>
          <w:sz w:val="24"/>
          <w:szCs w:val="24"/>
        </w:rPr>
        <w:t xml:space="preserve"> часть («Хрестоматия» 3-4 класс)</w:t>
      </w:r>
    </w:p>
    <w:p w14:paraId="527BACD7"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«Концерт Соль мажор» </w:t>
      </w:r>
      <w:r w:rsidRPr="00626CC3">
        <w:rPr>
          <w:rFonts w:ascii="Times New Roman" w:hAnsi="Times New Roman" w:cs="Times New Roman"/>
          <w:sz w:val="24"/>
          <w:szCs w:val="24"/>
          <w:lang w:val="en-US"/>
        </w:rPr>
        <w:t>I</w:t>
      </w:r>
      <w:r w:rsidRPr="00626CC3">
        <w:rPr>
          <w:rFonts w:ascii="Times New Roman" w:hAnsi="Times New Roman" w:cs="Times New Roman"/>
          <w:sz w:val="24"/>
          <w:szCs w:val="24"/>
        </w:rPr>
        <w:t xml:space="preserve"> часть («Хрестоматия» 4-5 класс)</w:t>
      </w:r>
    </w:p>
    <w:p w14:paraId="6DA28AB8"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«Концерт ля минор» </w:t>
      </w:r>
      <w:r w:rsidRPr="00626CC3">
        <w:rPr>
          <w:rFonts w:ascii="Times New Roman" w:hAnsi="Times New Roman" w:cs="Times New Roman"/>
          <w:sz w:val="24"/>
          <w:szCs w:val="24"/>
          <w:lang w:val="en-US"/>
        </w:rPr>
        <w:t>I</w:t>
      </w:r>
      <w:r w:rsidRPr="00626CC3">
        <w:rPr>
          <w:rFonts w:ascii="Times New Roman" w:hAnsi="Times New Roman" w:cs="Times New Roman"/>
          <w:sz w:val="24"/>
          <w:szCs w:val="24"/>
        </w:rPr>
        <w:t xml:space="preserve"> часть</w:t>
      </w:r>
    </w:p>
    <w:p w14:paraId="0FB0B426"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Ш. Данкля «Вариации на тему Беллини»</w:t>
      </w:r>
    </w:p>
    <w:p w14:paraId="08FBE0A9" w14:textId="77777777" w:rsidR="00FF3A61" w:rsidRPr="00626CC3" w:rsidRDefault="00FF3A61" w:rsidP="003B6B67">
      <w:pPr>
        <w:tabs>
          <w:tab w:val="left" w:pos="114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ab/>
        <w:t>«Вариации на тему Пачини»</w:t>
      </w:r>
    </w:p>
    <w:p w14:paraId="41E6787B"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И. Селени «Прелюдия и Рондино»</w:t>
      </w:r>
    </w:p>
    <w:p w14:paraId="41A8CC4B" w14:textId="77777777" w:rsidR="00C96DB0" w:rsidRDefault="00C96DB0" w:rsidP="003B6B67">
      <w:pPr>
        <w:spacing w:after="0" w:line="240" w:lineRule="auto"/>
        <w:ind w:firstLine="709"/>
        <w:contextualSpacing/>
        <w:jc w:val="both"/>
        <w:rPr>
          <w:rFonts w:ascii="Times New Roman" w:hAnsi="Times New Roman" w:cs="Times New Roman"/>
          <w:b/>
          <w:sz w:val="24"/>
          <w:szCs w:val="24"/>
          <w:u w:val="single"/>
        </w:rPr>
      </w:pPr>
    </w:p>
    <w:p w14:paraId="03B22946"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Перечень сборников</w:t>
      </w:r>
    </w:p>
    <w:p w14:paraId="64E6159B"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«Избранные этюды» 3-5 класс</w:t>
      </w:r>
    </w:p>
    <w:p w14:paraId="69D7B778"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«Юный скрипач» 2 выпуск</w:t>
      </w:r>
    </w:p>
    <w:p w14:paraId="13A66078"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«Хрестоматия педагогического репертуара» для скрипки и фортепиано, 3-4 класс</w:t>
      </w:r>
    </w:p>
    <w:p w14:paraId="70CFA851"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rPr>
      </w:pPr>
      <w:r w:rsidRPr="00626CC3">
        <w:rPr>
          <w:rFonts w:ascii="Times New Roman" w:hAnsi="Times New Roman" w:cs="Times New Roman"/>
          <w:sz w:val="24"/>
          <w:szCs w:val="24"/>
        </w:rPr>
        <w:t>«Хрестоматия педагогического репертуара» для скрипки и фортепиано, 4-5 класс</w:t>
      </w:r>
      <w:r w:rsidRPr="00626CC3">
        <w:rPr>
          <w:rFonts w:ascii="Times New Roman" w:hAnsi="Times New Roman" w:cs="Times New Roman"/>
          <w:b/>
          <w:sz w:val="24"/>
          <w:szCs w:val="24"/>
        </w:rPr>
        <w:t xml:space="preserve"> </w:t>
      </w:r>
    </w:p>
    <w:p w14:paraId="69792BA0"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rPr>
      </w:pPr>
      <w:r w:rsidRPr="00626CC3">
        <w:rPr>
          <w:rFonts w:ascii="Times New Roman" w:hAnsi="Times New Roman" w:cs="Times New Roman"/>
          <w:b/>
          <w:sz w:val="24"/>
          <w:szCs w:val="24"/>
        </w:rPr>
        <w:t xml:space="preserve">                        </w:t>
      </w:r>
    </w:p>
    <w:p w14:paraId="688B913C"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rPr>
        <w:t xml:space="preserve">                           Шестой класс</w:t>
      </w:r>
    </w:p>
    <w:p w14:paraId="4D4F8B27"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Годовые требования</w:t>
      </w:r>
    </w:p>
    <w:p w14:paraId="7F9A47A2"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Работа над штрихами деташе, легато, мартле, стаккато, спиккато, сотийе. Их различные чередования. Изучение первых пяти позиций, различные виды их смены. Изучение трёхоктавных гамм, различные виды арпеджио. Продолжение изучения двойных нот. Ознакомление с квартовыми флажолетами.</w:t>
      </w:r>
    </w:p>
    <w:p w14:paraId="5CBB0457"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Примерные экзаменационные программы</w:t>
      </w:r>
    </w:p>
    <w:p w14:paraId="0DA26C6E"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p>
    <w:p w14:paraId="2B265DE0"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1.   Вивальди А.  «Концерт Соль мажор» </w:t>
      </w:r>
      <w:r w:rsidRPr="00626CC3">
        <w:rPr>
          <w:rFonts w:ascii="Times New Roman" w:hAnsi="Times New Roman" w:cs="Times New Roman"/>
          <w:sz w:val="24"/>
          <w:szCs w:val="24"/>
          <w:lang w:val="en-US"/>
        </w:rPr>
        <w:t>I</w:t>
      </w:r>
      <w:r w:rsidRPr="00626CC3">
        <w:rPr>
          <w:rFonts w:ascii="Times New Roman" w:hAnsi="Times New Roman" w:cs="Times New Roman"/>
          <w:sz w:val="24"/>
          <w:szCs w:val="24"/>
        </w:rPr>
        <w:t xml:space="preserve"> часть («Хрестоматия» 3-4 класс)</w:t>
      </w:r>
    </w:p>
    <w:p w14:paraId="79EC30C4"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lastRenderedPageBreak/>
        <w:t xml:space="preserve">      Караев К.  «Задумчивость»</w:t>
      </w:r>
    </w:p>
    <w:p w14:paraId="7517B99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Дженкинсон Э.  «Танец»</w:t>
      </w:r>
    </w:p>
    <w:p w14:paraId="2A382017"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p>
    <w:p w14:paraId="4633CF6C"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2.   Данкля Ш. «Вариации на тему Пачини»</w:t>
      </w:r>
    </w:p>
    <w:p w14:paraId="4CA93D7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Сайдашев С. «Тургай»</w:t>
      </w:r>
    </w:p>
    <w:p w14:paraId="13A9141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Обер Ж. «Престо»</w:t>
      </w:r>
    </w:p>
    <w:p w14:paraId="58759AB7"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p>
    <w:p w14:paraId="32BD33D3"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Репертуарный список</w:t>
      </w:r>
    </w:p>
    <w:p w14:paraId="1F79FB39" w14:textId="77777777" w:rsidR="00FF3A61" w:rsidRPr="00626CC3" w:rsidRDefault="00FF3A61" w:rsidP="003B6B67">
      <w:pPr>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i/>
          <w:sz w:val="24"/>
          <w:szCs w:val="24"/>
        </w:rPr>
        <w:t>Гаммы, упражнения, этюды</w:t>
      </w:r>
    </w:p>
    <w:p w14:paraId="25A77DD2"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Григорян А.  «Гаммы и арпеджио»</w:t>
      </w:r>
    </w:p>
    <w:p w14:paraId="2592990A"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«Избранные этюды» 3-5 классы</w:t>
      </w:r>
    </w:p>
    <w:p w14:paraId="0405CD82"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Шрадик Г. «Упражнения» тетрадь </w:t>
      </w:r>
      <w:r w:rsidRPr="00626CC3">
        <w:rPr>
          <w:rFonts w:ascii="Times New Roman" w:hAnsi="Times New Roman" w:cs="Times New Roman"/>
          <w:sz w:val="24"/>
          <w:szCs w:val="24"/>
          <w:lang w:val="en-US"/>
        </w:rPr>
        <w:t>I</w:t>
      </w:r>
    </w:p>
    <w:p w14:paraId="6DA9A288"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Конюс Ю.  «Маленькие этюды и упражнения в двойных нотах»</w:t>
      </w:r>
    </w:p>
    <w:p w14:paraId="1FCD1EFD" w14:textId="77777777" w:rsidR="00FF3A61" w:rsidRPr="00626CC3" w:rsidRDefault="00FF3A61" w:rsidP="003B6B67">
      <w:pPr>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i/>
          <w:sz w:val="24"/>
          <w:szCs w:val="24"/>
        </w:rPr>
        <w:t>Пьесы</w:t>
      </w:r>
    </w:p>
    <w:p w14:paraId="1B2A92D3" w14:textId="77777777" w:rsidR="00FF3A61" w:rsidRPr="00626CC3" w:rsidRDefault="00FF3A61" w:rsidP="003B6B67">
      <w:pPr>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sz w:val="24"/>
          <w:szCs w:val="24"/>
        </w:rPr>
        <w:t xml:space="preserve"> Брамс И. «Колыбельная»</w:t>
      </w:r>
    </w:p>
    <w:p w14:paraId="4B4F63F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Перголези Дж. «Сицилиана»</w:t>
      </w:r>
    </w:p>
    <w:p w14:paraId="3FBC0215"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Боккерини Л. «Менуэт»</w:t>
      </w:r>
    </w:p>
    <w:p w14:paraId="2AA8AE4E"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Гедике А.  «Медленный вальс»</w:t>
      </w:r>
    </w:p>
    <w:p w14:paraId="2433B58A"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Стоянов В.  «Колыбельная»</w:t>
      </w:r>
    </w:p>
    <w:p w14:paraId="6EC82262"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Чайковский П.  «Мазурка»</w:t>
      </w:r>
    </w:p>
    <w:p w14:paraId="0EDBECBC" w14:textId="77777777" w:rsidR="00FF3A61" w:rsidRPr="00626CC3" w:rsidRDefault="00FF3A61" w:rsidP="003B6B67">
      <w:pPr>
        <w:tabs>
          <w:tab w:val="left" w:pos="156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ab/>
        <w:t>«Колыбельная в бурю»</w:t>
      </w:r>
    </w:p>
    <w:p w14:paraId="2615A7C3" w14:textId="77777777" w:rsidR="00FF3A61" w:rsidRPr="00626CC3" w:rsidRDefault="00FF3A61" w:rsidP="003B6B67">
      <w:pPr>
        <w:tabs>
          <w:tab w:val="left" w:pos="156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ab/>
        <w:t>«Вальс»</w:t>
      </w:r>
    </w:p>
    <w:p w14:paraId="27D1B7E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Мясковский Н.  «Мазурка»</w:t>
      </w:r>
    </w:p>
    <w:p w14:paraId="338937D8"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Косенко В. «Скерцино»</w:t>
      </w:r>
    </w:p>
    <w:p w14:paraId="323016E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Бах И.С. «Марш»</w:t>
      </w:r>
    </w:p>
    <w:p w14:paraId="79EBC062"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ab/>
        <w:t>«Гавот»</w:t>
      </w:r>
    </w:p>
    <w:p w14:paraId="64406457"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Рубинштейн Нат.  «Прялка»</w:t>
      </w:r>
    </w:p>
    <w:p w14:paraId="15563773"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Шостакович Д.  «Гавот»</w:t>
      </w:r>
    </w:p>
    <w:p w14:paraId="2799E216"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Прокофьев С.  «Марш»</w:t>
      </w:r>
    </w:p>
    <w:p w14:paraId="55833F61"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Черчилль Ф.  «В ожидании принца»</w:t>
      </w:r>
    </w:p>
    <w:p w14:paraId="272360D4"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Глинка М.  «Чувство»</w:t>
      </w:r>
    </w:p>
    <w:p w14:paraId="134670C5"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ab/>
        <w:t xml:space="preserve">  «Хор волшебных дев»</w:t>
      </w:r>
    </w:p>
    <w:p w14:paraId="1061018C"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Дженкинсон Э.  «Танец»</w:t>
      </w:r>
    </w:p>
    <w:p w14:paraId="74851260"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Караев К.  «Задумчивость»</w:t>
      </w:r>
    </w:p>
    <w:p w14:paraId="301EE7C2"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Сайдашев С.  «Тургай»</w:t>
      </w:r>
    </w:p>
    <w:p w14:paraId="2CADD31F"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Раков Н.  «Весёлая игра»</w:t>
      </w:r>
    </w:p>
    <w:p w14:paraId="23891758"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Рамо Ж.  «Тамбурин»</w:t>
      </w:r>
    </w:p>
    <w:p w14:paraId="5D513E98"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Обер Л.  «Тамбурин»</w:t>
      </w:r>
    </w:p>
    <w:p w14:paraId="10DB2CD5"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«Престо»</w:t>
      </w:r>
    </w:p>
    <w:p w14:paraId="4353922A"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Музафаров М.  «Пой, соловушко»</w:t>
      </w:r>
    </w:p>
    <w:p w14:paraId="781B243B"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Алар Д. «Ноктюрн»</w:t>
      </w:r>
    </w:p>
    <w:p w14:paraId="4449D682"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«Серенада»</w:t>
      </w:r>
    </w:p>
    <w:p w14:paraId="5FB7026E"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Алябьев А. «Соловей»</w:t>
      </w:r>
    </w:p>
    <w:p w14:paraId="0AE52190"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i/>
          <w:sz w:val="24"/>
          <w:szCs w:val="24"/>
        </w:rPr>
        <w:t>Произведения крупной формы</w:t>
      </w:r>
    </w:p>
    <w:p w14:paraId="13453E7F"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Вивальди А. «Концерт Соль мажор» </w:t>
      </w:r>
      <w:r w:rsidRPr="00626CC3">
        <w:rPr>
          <w:rFonts w:ascii="Times New Roman" w:hAnsi="Times New Roman" w:cs="Times New Roman"/>
          <w:sz w:val="24"/>
          <w:szCs w:val="24"/>
          <w:lang w:val="en-US"/>
        </w:rPr>
        <w:t>I</w:t>
      </w:r>
      <w:r w:rsidRPr="00626CC3">
        <w:rPr>
          <w:rFonts w:ascii="Times New Roman" w:hAnsi="Times New Roman" w:cs="Times New Roman"/>
          <w:sz w:val="24"/>
          <w:szCs w:val="24"/>
        </w:rPr>
        <w:t xml:space="preserve"> часть («Хрестоматия» 3-4 класс)</w:t>
      </w:r>
    </w:p>
    <w:p w14:paraId="627B55EB" w14:textId="77777777" w:rsidR="00FF3A61" w:rsidRPr="00626CC3" w:rsidRDefault="00FF3A61" w:rsidP="003B6B67">
      <w:pPr>
        <w:tabs>
          <w:tab w:val="left" w:pos="9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«Концерт Соль мажор» </w:t>
      </w:r>
      <w:r w:rsidRPr="00626CC3">
        <w:rPr>
          <w:rFonts w:ascii="Times New Roman" w:hAnsi="Times New Roman" w:cs="Times New Roman"/>
          <w:sz w:val="24"/>
          <w:szCs w:val="24"/>
          <w:lang w:val="en-US"/>
        </w:rPr>
        <w:t>I</w:t>
      </w:r>
      <w:r w:rsidRPr="00626CC3">
        <w:rPr>
          <w:rFonts w:ascii="Times New Roman" w:hAnsi="Times New Roman" w:cs="Times New Roman"/>
          <w:sz w:val="24"/>
          <w:szCs w:val="24"/>
        </w:rPr>
        <w:t xml:space="preserve"> часть («Хрестоматия» 4-5 класс)</w:t>
      </w:r>
    </w:p>
    <w:p w14:paraId="309BF2A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«Концерт ля минор» </w:t>
      </w:r>
      <w:r w:rsidRPr="00626CC3">
        <w:rPr>
          <w:rFonts w:ascii="Times New Roman" w:hAnsi="Times New Roman" w:cs="Times New Roman"/>
          <w:sz w:val="24"/>
          <w:szCs w:val="24"/>
          <w:lang w:val="en-US"/>
        </w:rPr>
        <w:t>I</w:t>
      </w:r>
      <w:r w:rsidRPr="00626CC3">
        <w:rPr>
          <w:rFonts w:ascii="Times New Roman" w:hAnsi="Times New Roman" w:cs="Times New Roman"/>
          <w:sz w:val="24"/>
          <w:szCs w:val="24"/>
        </w:rPr>
        <w:t xml:space="preserve"> часть</w:t>
      </w:r>
    </w:p>
    <w:p w14:paraId="69B91283"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Ш. Данкля «Вариации на тему Беллини»</w:t>
      </w:r>
    </w:p>
    <w:p w14:paraId="7C08129D" w14:textId="77777777" w:rsidR="00FF3A61" w:rsidRPr="00626CC3" w:rsidRDefault="00FF3A61" w:rsidP="003B6B67">
      <w:pPr>
        <w:tabs>
          <w:tab w:val="left" w:pos="114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ab/>
        <w:t>«Вариации на тему Пачини»</w:t>
      </w:r>
    </w:p>
    <w:p w14:paraId="5CBF07D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И. Селени «Прелюдия и Рондино»</w:t>
      </w:r>
    </w:p>
    <w:p w14:paraId="279DD326"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Перечень сборников</w:t>
      </w:r>
    </w:p>
    <w:p w14:paraId="6CBA2A2D"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«Избранные этюды» 3-5 класс</w:t>
      </w:r>
    </w:p>
    <w:p w14:paraId="3CF0E43A"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lastRenderedPageBreak/>
        <w:t>«Юный скрипач» 2 выпуск</w:t>
      </w:r>
    </w:p>
    <w:p w14:paraId="007063DC"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«Хрестоматия педагогического репертуара» для скрипки и фортепиано, 3-4 класс</w:t>
      </w:r>
    </w:p>
    <w:p w14:paraId="72B399C7"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rPr>
      </w:pPr>
      <w:r w:rsidRPr="00626CC3">
        <w:rPr>
          <w:rFonts w:ascii="Times New Roman" w:hAnsi="Times New Roman" w:cs="Times New Roman"/>
          <w:sz w:val="24"/>
          <w:szCs w:val="24"/>
        </w:rPr>
        <w:t>«Хрестоматия педагогического репертуара» для скрипки и фортепиано, 4-5 класс</w:t>
      </w:r>
      <w:r w:rsidRPr="00626CC3">
        <w:rPr>
          <w:rFonts w:ascii="Times New Roman" w:hAnsi="Times New Roman" w:cs="Times New Roman"/>
          <w:b/>
          <w:sz w:val="24"/>
          <w:szCs w:val="24"/>
        </w:rPr>
        <w:t xml:space="preserve"> </w:t>
      </w:r>
    </w:p>
    <w:p w14:paraId="6F1F6399"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rPr>
      </w:pPr>
    </w:p>
    <w:p w14:paraId="223CD726"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b/>
          <w:sz w:val="24"/>
          <w:szCs w:val="24"/>
        </w:rPr>
        <w:t>Седьмой класс</w:t>
      </w:r>
    </w:p>
    <w:p w14:paraId="13169C4F"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Годовые требования</w:t>
      </w:r>
    </w:p>
    <w:p w14:paraId="65772B75"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sz w:val="24"/>
          <w:szCs w:val="24"/>
        </w:rPr>
        <w:t>Дальнейшая работа над развитием музыкально-исполнительских навыков. Изучение штрихов деташе, легато, мартле, стаккато, сотийе, спиккато. Развитие техники левой руки: беглости, трели, различных видов соединений позиций; двойные ноты. Аккорды. Флажолеты. Изучение трёхоктавных гамм и арпеджио.</w:t>
      </w:r>
    </w:p>
    <w:p w14:paraId="27CB2084"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 xml:space="preserve"> Примерные экзаменационные программы</w:t>
      </w:r>
    </w:p>
    <w:p w14:paraId="36AB28D8"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1. Вивальди А. «Концерт Соль мажор» </w:t>
      </w:r>
      <w:r w:rsidRPr="00626CC3">
        <w:rPr>
          <w:rFonts w:ascii="Times New Roman" w:hAnsi="Times New Roman" w:cs="Times New Roman"/>
          <w:sz w:val="24"/>
          <w:szCs w:val="24"/>
          <w:lang w:val="en-US"/>
        </w:rPr>
        <w:t>I</w:t>
      </w:r>
      <w:r w:rsidRPr="00626CC3">
        <w:rPr>
          <w:rFonts w:ascii="Times New Roman" w:hAnsi="Times New Roman" w:cs="Times New Roman"/>
          <w:sz w:val="24"/>
          <w:szCs w:val="24"/>
        </w:rPr>
        <w:t xml:space="preserve"> часть («Хрестоматия» 4-5 класс)</w:t>
      </w:r>
    </w:p>
    <w:p w14:paraId="5F4AA57B"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Шостакович Д. «Романс» Ре мажор</w:t>
      </w:r>
    </w:p>
    <w:p w14:paraId="4DBB56AB"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Бах И.С. «Рондо»</w:t>
      </w:r>
    </w:p>
    <w:p w14:paraId="26F8C90C"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2.  Гендель Г. «Соната № 6» </w:t>
      </w:r>
      <w:r w:rsidRPr="00626CC3">
        <w:rPr>
          <w:rFonts w:ascii="Times New Roman" w:hAnsi="Times New Roman" w:cs="Times New Roman"/>
          <w:sz w:val="24"/>
          <w:szCs w:val="24"/>
          <w:lang w:val="en-US"/>
        </w:rPr>
        <w:t>I</w:t>
      </w:r>
      <w:r w:rsidRPr="00626CC3">
        <w:rPr>
          <w:rFonts w:ascii="Times New Roman" w:hAnsi="Times New Roman" w:cs="Times New Roman"/>
          <w:sz w:val="24"/>
          <w:szCs w:val="24"/>
        </w:rPr>
        <w:t xml:space="preserve">, </w:t>
      </w:r>
      <w:r w:rsidRPr="00626CC3">
        <w:rPr>
          <w:rFonts w:ascii="Times New Roman" w:hAnsi="Times New Roman" w:cs="Times New Roman"/>
          <w:sz w:val="24"/>
          <w:szCs w:val="24"/>
          <w:lang w:val="en-US"/>
        </w:rPr>
        <w:t>II</w:t>
      </w:r>
      <w:r w:rsidRPr="00626CC3">
        <w:rPr>
          <w:rFonts w:ascii="Times New Roman" w:hAnsi="Times New Roman" w:cs="Times New Roman"/>
          <w:sz w:val="24"/>
          <w:szCs w:val="24"/>
        </w:rPr>
        <w:t xml:space="preserve"> часть</w:t>
      </w:r>
    </w:p>
    <w:p w14:paraId="31458C8E"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Кабалевский Д. «Скерцо»</w:t>
      </w:r>
    </w:p>
    <w:p w14:paraId="542DEA18"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Яруллин Ф.«Анданте» из балета «Шурале»</w:t>
      </w:r>
    </w:p>
    <w:p w14:paraId="007A71A4"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3. Данкля Ш. «Концертное соло №1»</w:t>
      </w:r>
    </w:p>
    <w:p w14:paraId="746648A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Бетховен Л. «Полонез»</w:t>
      </w:r>
    </w:p>
    <w:p w14:paraId="12FE826B"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Шуман Р. «Майская песня»</w:t>
      </w:r>
    </w:p>
    <w:p w14:paraId="48DE0E06"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Репертуарный список</w:t>
      </w:r>
    </w:p>
    <w:p w14:paraId="09CCDD24" w14:textId="77777777" w:rsidR="00FF3A61" w:rsidRPr="00626CC3" w:rsidRDefault="00FF3A61" w:rsidP="003B6B67">
      <w:pPr>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i/>
          <w:sz w:val="24"/>
          <w:szCs w:val="24"/>
        </w:rPr>
        <w:t>Гаммы, упражнения, этюды</w:t>
      </w:r>
    </w:p>
    <w:p w14:paraId="134C6335"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Григорян А. «Гаммы и арпеджио»</w:t>
      </w:r>
    </w:p>
    <w:p w14:paraId="7486936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«Избранные этюды» 2, 3 выпуск</w:t>
      </w:r>
    </w:p>
    <w:p w14:paraId="69D214F5"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Шрадик Г. «Упражнения» тетрадь </w:t>
      </w:r>
      <w:r w:rsidRPr="00626CC3">
        <w:rPr>
          <w:rFonts w:ascii="Times New Roman" w:hAnsi="Times New Roman" w:cs="Times New Roman"/>
          <w:sz w:val="24"/>
          <w:szCs w:val="24"/>
          <w:lang w:val="en-US"/>
        </w:rPr>
        <w:t>I</w:t>
      </w:r>
    </w:p>
    <w:p w14:paraId="3B7AF7E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Донт Я. «Этюды» соч. 37</w:t>
      </w:r>
    </w:p>
    <w:p w14:paraId="7785779D"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Мазас Ф. «Этюды» первая тетрадь</w:t>
      </w:r>
    </w:p>
    <w:p w14:paraId="564AB74C"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Крейцер Р. «Этюды»</w:t>
      </w:r>
    </w:p>
    <w:p w14:paraId="0B66C2CB" w14:textId="77777777" w:rsidR="00FF3A61" w:rsidRPr="00626CC3" w:rsidRDefault="00FF3A61" w:rsidP="003B6B67">
      <w:pPr>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i/>
          <w:sz w:val="24"/>
          <w:szCs w:val="24"/>
        </w:rPr>
        <w:t>Пьесы</w:t>
      </w:r>
    </w:p>
    <w:p w14:paraId="004B939B" w14:textId="77777777" w:rsidR="00FF3A61" w:rsidRPr="00626CC3" w:rsidRDefault="00FF3A61" w:rsidP="003B6B67">
      <w:pPr>
        <w:tabs>
          <w:tab w:val="left" w:pos="15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Бах И. С. «Сицилиана» (ред. Б. Нечаева)  </w:t>
      </w:r>
    </w:p>
    <w:p w14:paraId="6E6A5B13" w14:textId="77777777" w:rsidR="00FF3A61" w:rsidRPr="00626CC3" w:rsidRDefault="00FF3A61" w:rsidP="003B6B67">
      <w:pPr>
        <w:tabs>
          <w:tab w:val="left" w:pos="1580"/>
        </w:tabs>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«Рондо»                                                                                                                                                                                                                Балакирев М.  «Полька»</w:t>
      </w:r>
    </w:p>
    <w:p w14:paraId="0134E9D5"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Глиэр Р. «У ручья»</w:t>
      </w:r>
    </w:p>
    <w:p w14:paraId="65FB50E4"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Бетховен Л. «Менуэт»</w:t>
      </w:r>
    </w:p>
    <w:p w14:paraId="755B23BA"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«Полонез»</w:t>
      </w:r>
    </w:p>
    <w:p w14:paraId="44768743"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Бом К.«Непрерывное движение»</w:t>
      </w:r>
    </w:p>
    <w:p w14:paraId="122FF660" w14:textId="77777777" w:rsidR="00FF3A61" w:rsidRPr="00626CC3" w:rsidRDefault="00FF3A61" w:rsidP="003B6B67">
      <w:pPr>
        <w:spacing w:after="0" w:line="240" w:lineRule="auto"/>
        <w:ind w:firstLine="709"/>
        <w:contextualSpacing/>
        <w:rPr>
          <w:rFonts w:ascii="Times New Roman" w:hAnsi="Times New Roman" w:cs="Times New Roman"/>
          <w:sz w:val="24"/>
          <w:szCs w:val="24"/>
        </w:rPr>
      </w:pPr>
      <w:r w:rsidRPr="00626CC3">
        <w:rPr>
          <w:rFonts w:ascii="Times New Roman" w:hAnsi="Times New Roman" w:cs="Times New Roman"/>
          <w:sz w:val="24"/>
          <w:szCs w:val="24"/>
        </w:rPr>
        <w:t>Шостакович Д. «Романс» Ре мажор                                                                                                    Шуман Р. «Майская песня»</w:t>
      </w:r>
    </w:p>
    <w:p w14:paraId="550B7CF7"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Яруллин Ф.«Анданте» из балета «Шурале»</w:t>
      </w:r>
    </w:p>
    <w:p w14:paraId="34C6037F"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Ревокс Ж.«</w:t>
      </w:r>
      <w:r w:rsidRPr="00626CC3">
        <w:rPr>
          <w:rFonts w:ascii="Times New Roman" w:hAnsi="Times New Roman" w:cs="Times New Roman"/>
          <w:sz w:val="24"/>
          <w:szCs w:val="24"/>
          <w:lang w:val="en-US"/>
        </w:rPr>
        <w:t>My</w:t>
      </w:r>
      <w:r w:rsidRPr="00626CC3">
        <w:rPr>
          <w:rFonts w:ascii="Times New Roman" w:hAnsi="Times New Roman" w:cs="Times New Roman"/>
          <w:sz w:val="24"/>
          <w:szCs w:val="24"/>
        </w:rPr>
        <w:t xml:space="preserve"> </w:t>
      </w:r>
      <w:r w:rsidRPr="00626CC3">
        <w:rPr>
          <w:rFonts w:ascii="Times New Roman" w:hAnsi="Times New Roman" w:cs="Times New Roman"/>
          <w:sz w:val="24"/>
          <w:szCs w:val="24"/>
          <w:lang w:val="en-US"/>
        </w:rPr>
        <w:t>way</w:t>
      </w:r>
      <w:r w:rsidRPr="00626CC3">
        <w:rPr>
          <w:rFonts w:ascii="Times New Roman" w:hAnsi="Times New Roman" w:cs="Times New Roman"/>
          <w:sz w:val="24"/>
          <w:szCs w:val="24"/>
        </w:rPr>
        <w:t>»</w:t>
      </w:r>
    </w:p>
    <w:p w14:paraId="2B80EAF7"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Бах И.С.«Рондо»</w:t>
      </w:r>
    </w:p>
    <w:p w14:paraId="0BC2D8AE" w14:textId="77777777" w:rsidR="00FF3A61" w:rsidRPr="00626CC3" w:rsidRDefault="00FF3A61" w:rsidP="003B6B67">
      <w:pPr>
        <w:tabs>
          <w:tab w:val="left" w:pos="1580"/>
        </w:tabs>
        <w:spacing w:after="0" w:line="240" w:lineRule="auto"/>
        <w:ind w:firstLine="709"/>
        <w:contextualSpacing/>
        <w:rPr>
          <w:rFonts w:ascii="Times New Roman" w:hAnsi="Times New Roman" w:cs="Times New Roman"/>
          <w:sz w:val="24"/>
          <w:szCs w:val="24"/>
        </w:rPr>
      </w:pPr>
      <w:r w:rsidRPr="00626CC3">
        <w:rPr>
          <w:rFonts w:ascii="Times New Roman" w:hAnsi="Times New Roman" w:cs="Times New Roman"/>
          <w:sz w:val="24"/>
          <w:szCs w:val="24"/>
        </w:rPr>
        <w:t>Верачини Ф, «Пейзана»                                                                                                                    Ипполитов-Иванов М. «Мелодия»</w:t>
      </w:r>
    </w:p>
    <w:p w14:paraId="4CFF419C"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Люлли Ж.-Б. «Гавот»</w:t>
      </w:r>
    </w:p>
    <w:p w14:paraId="7784D290"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Рамо Ж.«Гавот»</w:t>
      </w:r>
    </w:p>
    <w:p w14:paraId="3D8ED6CC"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Сен-Санс К. «Лебедь»</w:t>
      </w:r>
    </w:p>
    <w:p w14:paraId="2BD32CF2"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Сайдашев С. «Песня»</w:t>
      </w:r>
    </w:p>
    <w:p w14:paraId="5F701BC6"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Поплавский М. «Полонез»</w:t>
      </w:r>
    </w:p>
    <w:p w14:paraId="6AE66F4B" w14:textId="77777777" w:rsidR="00FF3A61" w:rsidRPr="00626CC3" w:rsidRDefault="00FF3A61" w:rsidP="003B6B67">
      <w:pPr>
        <w:tabs>
          <w:tab w:val="left" w:pos="1580"/>
        </w:tabs>
        <w:spacing w:after="0" w:line="240" w:lineRule="auto"/>
        <w:ind w:firstLine="709"/>
        <w:contextualSpacing/>
        <w:rPr>
          <w:rFonts w:ascii="Times New Roman" w:hAnsi="Times New Roman" w:cs="Times New Roman"/>
          <w:sz w:val="24"/>
          <w:szCs w:val="24"/>
        </w:rPr>
      </w:pPr>
      <w:r w:rsidRPr="00626CC3">
        <w:rPr>
          <w:rFonts w:ascii="Times New Roman" w:hAnsi="Times New Roman" w:cs="Times New Roman"/>
          <w:sz w:val="24"/>
          <w:szCs w:val="24"/>
        </w:rPr>
        <w:t xml:space="preserve">Чайковский П. «Колыбельная»                                                                                                                                            </w:t>
      </w:r>
      <w:r w:rsidR="008E107A" w:rsidRPr="00626CC3">
        <w:rPr>
          <w:rFonts w:ascii="Times New Roman" w:hAnsi="Times New Roman" w:cs="Times New Roman"/>
          <w:sz w:val="24"/>
          <w:szCs w:val="24"/>
        </w:rPr>
        <w:t xml:space="preserve">                               </w:t>
      </w:r>
    </w:p>
    <w:p w14:paraId="25486D75" w14:textId="77777777" w:rsidR="00FF3A61" w:rsidRPr="00626CC3" w:rsidRDefault="00FF3A61" w:rsidP="003B6B67">
      <w:pPr>
        <w:tabs>
          <w:tab w:val="left" w:pos="1580"/>
        </w:tabs>
        <w:spacing w:after="0" w:line="240" w:lineRule="auto"/>
        <w:ind w:firstLine="709"/>
        <w:contextualSpacing/>
        <w:rPr>
          <w:rFonts w:ascii="Times New Roman" w:hAnsi="Times New Roman" w:cs="Times New Roman"/>
          <w:sz w:val="24"/>
          <w:szCs w:val="24"/>
        </w:rPr>
      </w:pPr>
      <w:r w:rsidRPr="00626CC3">
        <w:rPr>
          <w:rFonts w:ascii="Times New Roman" w:hAnsi="Times New Roman" w:cs="Times New Roman"/>
          <w:sz w:val="24"/>
          <w:szCs w:val="24"/>
        </w:rPr>
        <w:t>Ярнфельд А. «Колыбельная»</w:t>
      </w:r>
    </w:p>
    <w:p w14:paraId="669BF9D8" w14:textId="77777777" w:rsidR="00FF3A61" w:rsidRPr="00626CC3" w:rsidRDefault="008E107A"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Кабалевский Д. «Скерцо»</w:t>
      </w:r>
    </w:p>
    <w:p w14:paraId="08CCB33B" w14:textId="77777777" w:rsidR="00FF3A61" w:rsidRPr="00626CC3" w:rsidRDefault="00FF3A61" w:rsidP="003B6B67">
      <w:pPr>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i/>
          <w:sz w:val="24"/>
          <w:szCs w:val="24"/>
        </w:rPr>
        <w:t>Произведения крупной формы</w:t>
      </w:r>
    </w:p>
    <w:p w14:paraId="30049728"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lastRenderedPageBreak/>
        <w:t xml:space="preserve"> Комаровский А.«Концерт № 2» </w:t>
      </w:r>
      <w:r w:rsidRPr="00626CC3">
        <w:rPr>
          <w:rFonts w:ascii="Times New Roman" w:hAnsi="Times New Roman" w:cs="Times New Roman"/>
          <w:sz w:val="24"/>
          <w:szCs w:val="24"/>
          <w:lang w:val="en-US"/>
        </w:rPr>
        <w:t>I</w:t>
      </w:r>
      <w:r w:rsidRPr="00626CC3">
        <w:rPr>
          <w:rFonts w:ascii="Times New Roman" w:hAnsi="Times New Roman" w:cs="Times New Roman"/>
          <w:sz w:val="24"/>
          <w:szCs w:val="24"/>
        </w:rPr>
        <w:t xml:space="preserve">, </w:t>
      </w:r>
      <w:r w:rsidRPr="00626CC3">
        <w:rPr>
          <w:rFonts w:ascii="Times New Roman" w:hAnsi="Times New Roman" w:cs="Times New Roman"/>
          <w:sz w:val="24"/>
          <w:szCs w:val="24"/>
          <w:lang w:val="en-US"/>
        </w:rPr>
        <w:t>II</w:t>
      </w:r>
      <w:r w:rsidRPr="00626CC3">
        <w:rPr>
          <w:rFonts w:ascii="Times New Roman" w:hAnsi="Times New Roman" w:cs="Times New Roman"/>
          <w:sz w:val="24"/>
          <w:szCs w:val="24"/>
        </w:rPr>
        <w:t xml:space="preserve">, </w:t>
      </w:r>
      <w:r w:rsidRPr="00626CC3">
        <w:rPr>
          <w:rFonts w:ascii="Times New Roman" w:hAnsi="Times New Roman" w:cs="Times New Roman"/>
          <w:sz w:val="24"/>
          <w:szCs w:val="24"/>
          <w:lang w:val="en-US"/>
        </w:rPr>
        <w:t>III</w:t>
      </w:r>
      <w:r w:rsidRPr="00626CC3">
        <w:rPr>
          <w:rFonts w:ascii="Times New Roman" w:hAnsi="Times New Roman" w:cs="Times New Roman"/>
          <w:sz w:val="24"/>
          <w:szCs w:val="24"/>
        </w:rPr>
        <w:t xml:space="preserve"> часть</w:t>
      </w:r>
    </w:p>
    <w:p w14:paraId="3B27A044"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Вивальди А. «Концерт Соль мажор» </w:t>
      </w:r>
      <w:r w:rsidRPr="00626CC3">
        <w:rPr>
          <w:rFonts w:ascii="Times New Roman" w:hAnsi="Times New Roman" w:cs="Times New Roman"/>
          <w:sz w:val="24"/>
          <w:szCs w:val="24"/>
          <w:lang w:val="en-US"/>
        </w:rPr>
        <w:t>I</w:t>
      </w:r>
      <w:r w:rsidRPr="00626CC3">
        <w:rPr>
          <w:rFonts w:ascii="Times New Roman" w:hAnsi="Times New Roman" w:cs="Times New Roman"/>
          <w:sz w:val="24"/>
          <w:szCs w:val="24"/>
        </w:rPr>
        <w:t xml:space="preserve"> часть («Хрестоматия» 4-5 класс) </w:t>
      </w:r>
    </w:p>
    <w:p w14:paraId="7A3C1629"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«Концерт ля минор» </w:t>
      </w:r>
      <w:r w:rsidRPr="00626CC3">
        <w:rPr>
          <w:rFonts w:ascii="Times New Roman" w:hAnsi="Times New Roman" w:cs="Times New Roman"/>
          <w:sz w:val="24"/>
          <w:szCs w:val="24"/>
          <w:lang w:val="en-US"/>
        </w:rPr>
        <w:t>II</w:t>
      </w:r>
      <w:r w:rsidRPr="00626CC3">
        <w:rPr>
          <w:rFonts w:ascii="Times New Roman" w:hAnsi="Times New Roman" w:cs="Times New Roman"/>
          <w:sz w:val="24"/>
          <w:szCs w:val="24"/>
        </w:rPr>
        <w:t xml:space="preserve">, </w:t>
      </w:r>
      <w:r w:rsidRPr="00626CC3">
        <w:rPr>
          <w:rFonts w:ascii="Times New Roman" w:hAnsi="Times New Roman" w:cs="Times New Roman"/>
          <w:sz w:val="24"/>
          <w:szCs w:val="24"/>
          <w:lang w:val="en-US"/>
        </w:rPr>
        <w:t>III</w:t>
      </w:r>
      <w:r w:rsidRPr="00626CC3">
        <w:rPr>
          <w:rFonts w:ascii="Times New Roman" w:hAnsi="Times New Roman" w:cs="Times New Roman"/>
          <w:sz w:val="24"/>
          <w:szCs w:val="24"/>
        </w:rPr>
        <w:t xml:space="preserve"> части                                                             </w:t>
      </w:r>
    </w:p>
    <w:p w14:paraId="6E2B0B58"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Ридинг О. «Вариации Соль мажор»</w:t>
      </w:r>
    </w:p>
    <w:p w14:paraId="045F10E7"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Данкля Ш. «Вариации на тему Вейгля»</w:t>
      </w:r>
    </w:p>
    <w:p w14:paraId="4E1830FA"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«Концертное соло №1»</w:t>
      </w:r>
    </w:p>
    <w:p w14:paraId="111BD677"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Акколаи Ж.  «Концерт ля минор» </w:t>
      </w:r>
      <w:r w:rsidRPr="00626CC3">
        <w:rPr>
          <w:rFonts w:ascii="Times New Roman" w:hAnsi="Times New Roman" w:cs="Times New Roman"/>
          <w:sz w:val="24"/>
          <w:szCs w:val="24"/>
          <w:lang w:val="en-US"/>
        </w:rPr>
        <w:t>I</w:t>
      </w:r>
      <w:r w:rsidRPr="00626CC3">
        <w:rPr>
          <w:rFonts w:ascii="Times New Roman" w:hAnsi="Times New Roman" w:cs="Times New Roman"/>
          <w:sz w:val="24"/>
          <w:szCs w:val="24"/>
        </w:rPr>
        <w:t xml:space="preserve"> часть</w:t>
      </w:r>
    </w:p>
    <w:p w14:paraId="73FF5F6E"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Гендель Г. «Соната № 6» </w:t>
      </w:r>
      <w:r w:rsidRPr="00626CC3">
        <w:rPr>
          <w:rFonts w:ascii="Times New Roman" w:hAnsi="Times New Roman" w:cs="Times New Roman"/>
          <w:sz w:val="24"/>
          <w:szCs w:val="24"/>
          <w:lang w:val="en-US"/>
        </w:rPr>
        <w:t>I</w:t>
      </w:r>
      <w:r w:rsidRPr="00626CC3">
        <w:rPr>
          <w:rFonts w:ascii="Times New Roman" w:hAnsi="Times New Roman" w:cs="Times New Roman"/>
          <w:sz w:val="24"/>
          <w:szCs w:val="24"/>
        </w:rPr>
        <w:t xml:space="preserve">, </w:t>
      </w:r>
      <w:r w:rsidRPr="00626CC3">
        <w:rPr>
          <w:rFonts w:ascii="Times New Roman" w:hAnsi="Times New Roman" w:cs="Times New Roman"/>
          <w:sz w:val="24"/>
          <w:szCs w:val="24"/>
          <w:lang w:val="en-US"/>
        </w:rPr>
        <w:t>II</w:t>
      </w:r>
      <w:r w:rsidRPr="00626CC3">
        <w:rPr>
          <w:rFonts w:ascii="Times New Roman" w:hAnsi="Times New Roman" w:cs="Times New Roman"/>
          <w:sz w:val="24"/>
          <w:szCs w:val="24"/>
        </w:rPr>
        <w:t xml:space="preserve"> часть</w:t>
      </w:r>
    </w:p>
    <w:p w14:paraId="26FCF4C0"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Виотти Дж. «Концерт №23» </w:t>
      </w:r>
      <w:r w:rsidRPr="00626CC3">
        <w:rPr>
          <w:rFonts w:ascii="Times New Roman" w:hAnsi="Times New Roman" w:cs="Times New Roman"/>
          <w:sz w:val="24"/>
          <w:szCs w:val="24"/>
          <w:lang w:val="en-US"/>
        </w:rPr>
        <w:t>I</w:t>
      </w:r>
      <w:r w:rsidRPr="00626CC3">
        <w:rPr>
          <w:rFonts w:ascii="Times New Roman" w:hAnsi="Times New Roman" w:cs="Times New Roman"/>
          <w:sz w:val="24"/>
          <w:szCs w:val="24"/>
        </w:rPr>
        <w:t xml:space="preserve"> часть</w:t>
      </w:r>
    </w:p>
    <w:p w14:paraId="514631E8" w14:textId="77777777" w:rsidR="00FF3A61" w:rsidRPr="00626CC3" w:rsidRDefault="00FF3A61" w:rsidP="003B6B67">
      <w:pPr>
        <w:spacing w:after="0" w:line="240" w:lineRule="auto"/>
        <w:ind w:firstLine="709"/>
        <w:contextualSpacing/>
        <w:jc w:val="both"/>
        <w:rPr>
          <w:rFonts w:ascii="Times New Roman" w:hAnsi="Times New Roman" w:cs="Times New Roman"/>
          <w:b/>
          <w:sz w:val="24"/>
          <w:szCs w:val="24"/>
          <w:u w:val="single"/>
        </w:rPr>
      </w:pPr>
      <w:r w:rsidRPr="00626CC3">
        <w:rPr>
          <w:rFonts w:ascii="Times New Roman" w:hAnsi="Times New Roman" w:cs="Times New Roman"/>
          <w:b/>
          <w:sz w:val="24"/>
          <w:szCs w:val="24"/>
          <w:u w:val="single"/>
        </w:rPr>
        <w:t>Перечень сборников</w:t>
      </w:r>
    </w:p>
    <w:p w14:paraId="0CF5680D"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«Избранные этюды» 3-5 класс</w:t>
      </w:r>
    </w:p>
    <w:p w14:paraId="3DA57B3D" w14:textId="77777777" w:rsidR="008E107A"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«Юный скрипач» 2 выпуск</w:t>
      </w:r>
    </w:p>
    <w:p w14:paraId="107595B3"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«Хрестоматия педагогического репертуара» для скрипки и фортепиано, 4-5 класс</w:t>
      </w:r>
    </w:p>
    <w:p w14:paraId="09FCB2E5"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«Хрестоматия педагогического репертуара» для скрипки и фортепиано, 5-6 класс</w:t>
      </w:r>
    </w:p>
    <w:p w14:paraId="3E67BDE1"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«Хрестоматия педагогического репертуара. Произведения крупной формы», ч.</w:t>
      </w:r>
      <w:r w:rsidRPr="00626CC3">
        <w:rPr>
          <w:rFonts w:ascii="Times New Roman" w:hAnsi="Times New Roman" w:cs="Times New Roman"/>
          <w:sz w:val="24"/>
          <w:szCs w:val="24"/>
          <w:lang w:val="en-US"/>
        </w:rPr>
        <w:t>I</w:t>
      </w:r>
    </w:p>
    <w:p w14:paraId="2CEC2D8B"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«Классические пьесы» для скрипки и фортепиано</w:t>
      </w:r>
    </w:p>
    <w:p w14:paraId="7B9BE7F0"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Кабалевский Д. «Альбом пьес»</w:t>
      </w:r>
    </w:p>
    <w:p w14:paraId="271DD61A" w14:textId="77777777" w:rsidR="00FF3A61"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Чайковский П. «Альбом пьес»</w:t>
      </w:r>
    </w:p>
    <w:p w14:paraId="3EAB7D49" w14:textId="77777777" w:rsidR="00DC2C59" w:rsidRPr="00626CC3" w:rsidRDefault="00FF3A61"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Гендель Г. «Сонаты»</w:t>
      </w:r>
      <w:r w:rsidR="00DC2C59" w:rsidRPr="00626CC3">
        <w:rPr>
          <w:rFonts w:ascii="Times New Roman" w:hAnsi="Times New Roman" w:cs="Times New Roman"/>
          <w:sz w:val="24"/>
          <w:szCs w:val="24"/>
        </w:rPr>
        <w:t>, «Произведения композиторов РСФСР»</w:t>
      </w:r>
    </w:p>
    <w:p w14:paraId="53F22B31" w14:textId="77777777" w:rsidR="00C96DB0" w:rsidRDefault="00C96DB0" w:rsidP="00F56B04">
      <w:pPr>
        <w:spacing w:line="360" w:lineRule="auto"/>
        <w:contextualSpacing/>
        <w:jc w:val="both"/>
        <w:rPr>
          <w:rFonts w:ascii="Times New Roman" w:hAnsi="Times New Roman" w:cs="Times New Roman"/>
          <w:sz w:val="24"/>
          <w:szCs w:val="24"/>
        </w:rPr>
      </w:pPr>
    </w:p>
    <w:p w14:paraId="0C6FD032" w14:textId="77777777" w:rsidR="00DC2C59" w:rsidRPr="00626CC3" w:rsidRDefault="00DC2C59" w:rsidP="003B6B67">
      <w:pPr>
        <w:spacing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ПЛАНИРУЕМЫЕ РЕЗУЛЬТАТЫ ОСВОЕНИЯ ПРОГРАММЫ</w:t>
      </w:r>
    </w:p>
    <w:p w14:paraId="3892B607" w14:textId="77777777" w:rsidR="00DC2C59" w:rsidRPr="00626CC3" w:rsidRDefault="00DC2C59" w:rsidP="003B6B67">
      <w:pPr>
        <w:spacing w:line="240" w:lineRule="auto"/>
        <w:ind w:firstLine="709"/>
        <w:contextualSpacing/>
        <w:jc w:val="both"/>
        <w:rPr>
          <w:rFonts w:ascii="Times New Roman" w:hAnsi="Times New Roman" w:cs="Times New Roman"/>
          <w:b/>
          <w:sz w:val="24"/>
          <w:szCs w:val="24"/>
        </w:rPr>
      </w:pPr>
    </w:p>
    <w:p w14:paraId="6F5DF64B" w14:textId="77777777" w:rsidR="00DC2C59" w:rsidRPr="00626CC3" w:rsidRDefault="00DC2C59"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В ходе </w:t>
      </w:r>
      <w:r w:rsidR="00FB37C9" w:rsidRPr="00626CC3">
        <w:rPr>
          <w:rFonts w:ascii="Times New Roman" w:hAnsi="Times New Roman" w:cs="Times New Roman"/>
          <w:sz w:val="24"/>
          <w:szCs w:val="24"/>
        </w:rPr>
        <w:t xml:space="preserve">реализации программы </w:t>
      </w:r>
      <w:r w:rsidRPr="00626CC3">
        <w:rPr>
          <w:rFonts w:ascii="Times New Roman" w:hAnsi="Times New Roman" w:cs="Times New Roman"/>
          <w:sz w:val="24"/>
          <w:szCs w:val="24"/>
        </w:rPr>
        <w:t xml:space="preserve">семилетнего курса обучения игре на </w:t>
      </w:r>
      <w:r w:rsidR="007E05A5" w:rsidRPr="00626CC3">
        <w:rPr>
          <w:rFonts w:ascii="Times New Roman" w:hAnsi="Times New Roman" w:cs="Times New Roman"/>
          <w:sz w:val="24"/>
          <w:szCs w:val="24"/>
        </w:rPr>
        <w:t xml:space="preserve">музыкальном инструменте скрипка </w:t>
      </w:r>
      <w:r w:rsidR="00FB37C9" w:rsidRPr="00626CC3">
        <w:rPr>
          <w:rFonts w:ascii="Times New Roman" w:hAnsi="Times New Roman" w:cs="Times New Roman"/>
          <w:sz w:val="24"/>
          <w:szCs w:val="24"/>
        </w:rPr>
        <w:t>планируется п</w:t>
      </w:r>
      <w:r w:rsidRPr="00626CC3">
        <w:rPr>
          <w:rFonts w:ascii="Times New Roman" w:hAnsi="Times New Roman" w:cs="Times New Roman"/>
          <w:sz w:val="24"/>
          <w:szCs w:val="24"/>
        </w:rPr>
        <w:t xml:space="preserve">риобретение </w:t>
      </w:r>
      <w:r w:rsidR="007D2848" w:rsidRPr="00626CC3">
        <w:rPr>
          <w:rFonts w:ascii="Times New Roman" w:hAnsi="Times New Roman" w:cs="Times New Roman"/>
          <w:sz w:val="24"/>
          <w:szCs w:val="24"/>
        </w:rPr>
        <w:t xml:space="preserve">обучающимися </w:t>
      </w:r>
      <w:r w:rsidR="007E05A5" w:rsidRPr="00626CC3">
        <w:rPr>
          <w:rFonts w:ascii="Times New Roman" w:hAnsi="Times New Roman" w:cs="Times New Roman"/>
          <w:sz w:val="24"/>
          <w:szCs w:val="24"/>
        </w:rPr>
        <w:t xml:space="preserve">следующих </w:t>
      </w:r>
      <w:r w:rsidRPr="00626CC3">
        <w:rPr>
          <w:rFonts w:ascii="Times New Roman" w:hAnsi="Times New Roman" w:cs="Times New Roman"/>
          <w:sz w:val="24"/>
          <w:szCs w:val="24"/>
        </w:rPr>
        <w:t>знаний, умений и навыков</w:t>
      </w:r>
      <w:r w:rsidR="00FB37C9" w:rsidRPr="00626CC3">
        <w:rPr>
          <w:rFonts w:ascii="Times New Roman" w:hAnsi="Times New Roman" w:cs="Times New Roman"/>
          <w:sz w:val="24"/>
          <w:szCs w:val="24"/>
        </w:rPr>
        <w:t>:</w:t>
      </w:r>
      <w:r w:rsidRPr="00626CC3">
        <w:rPr>
          <w:rFonts w:ascii="Times New Roman" w:hAnsi="Times New Roman" w:cs="Times New Roman"/>
          <w:sz w:val="24"/>
          <w:szCs w:val="24"/>
        </w:rPr>
        <w:t xml:space="preserve"> </w:t>
      </w:r>
    </w:p>
    <w:p w14:paraId="02BE8D97" w14:textId="77777777" w:rsidR="00FB37C9" w:rsidRPr="00626CC3" w:rsidRDefault="00FB37C9"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1.Навык исполнения музыкального произведения (сольное или коллективное исполнение).</w:t>
      </w:r>
    </w:p>
    <w:p w14:paraId="634A9486" w14:textId="77777777" w:rsidR="00FB37C9" w:rsidRPr="00626CC3" w:rsidRDefault="00FB37C9"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2.Умение использовать выразительные средства для создания художественного образа.</w:t>
      </w:r>
    </w:p>
    <w:p w14:paraId="3F30BB23" w14:textId="77777777" w:rsidR="00FB37C9" w:rsidRPr="00626CC3" w:rsidRDefault="00FB37C9"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3.Умение самостоятельно разучивать музыкальное произведение различных жанров и стилей.</w:t>
      </w:r>
    </w:p>
    <w:p w14:paraId="4B88121E" w14:textId="77777777" w:rsidR="00FB37C9" w:rsidRPr="00626CC3" w:rsidRDefault="00FB37C9"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4.Навык публичных выступлений.</w:t>
      </w:r>
    </w:p>
    <w:p w14:paraId="3E2BF206" w14:textId="77777777" w:rsidR="00FB37C9" w:rsidRPr="00626CC3" w:rsidRDefault="00FB37C9"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5.Знание музыкальной терминологии.</w:t>
      </w:r>
    </w:p>
    <w:p w14:paraId="36F0A3F3" w14:textId="77777777" w:rsidR="00FB37C9" w:rsidRPr="00626CC3" w:rsidRDefault="00FB37C9"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6.Навык общения со слушательской аудиторией.</w:t>
      </w:r>
    </w:p>
    <w:p w14:paraId="48CE7DF7" w14:textId="77777777" w:rsidR="00B7088E" w:rsidRPr="00626CC3" w:rsidRDefault="0083601A" w:rsidP="003B6B67">
      <w:pPr>
        <w:shd w:val="clear" w:color="auto" w:fill="FFFFFF"/>
        <w:spacing w:after="0" w:line="240" w:lineRule="auto"/>
        <w:ind w:firstLine="709"/>
        <w:jc w:val="both"/>
        <w:rPr>
          <w:rFonts w:ascii="Times New Roman" w:hAnsi="Times New Roman" w:cs="Times New Roman"/>
          <w:sz w:val="24"/>
          <w:szCs w:val="24"/>
        </w:rPr>
      </w:pPr>
      <w:r w:rsidRPr="00626CC3">
        <w:rPr>
          <w:rFonts w:ascii="Times New Roman" w:hAnsi="Times New Roman" w:cs="Times New Roman"/>
          <w:sz w:val="24"/>
          <w:szCs w:val="24"/>
        </w:rPr>
        <w:t>7.З</w:t>
      </w:r>
      <w:r w:rsidR="007D2848" w:rsidRPr="00626CC3">
        <w:rPr>
          <w:rFonts w:ascii="Times New Roman" w:eastAsia="Calibri" w:hAnsi="Times New Roman" w:cs="Times New Roman"/>
          <w:sz w:val="24"/>
          <w:szCs w:val="24"/>
        </w:rPr>
        <w:t>нание истории</w:t>
      </w:r>
      <w:r w:rsidR="00B7088E" w:rsidRPr="00626CC3">
        <w:rPr>
          <w:rFonts w:ascii="Times New Roman" w:eastAsia="Calibri" w:hAnsi="Times New Roman" w:cs="Times New Roman"/>
          <w:sz w:val="24"/>
          <w:szCs w:val="24"/>
        </w:rPr>
        <w:t xml:space="preserve"> своего инструмента, </w:t>
      </w:r>
      <w:r w:rsidR="007D2848" w:rsidRPr="00626CC3">
        <w:rPr>
          <w:rFonts w:ascii="Times New Roman" w:eastAsia="Calibri" w:hAnsi="Times New Roman" w:cs="Times New Roman"/>
          <w:sz w:val="24"/>
          <w:szCs w:val="24"/>
        </w:rPr>
        <w:t>народного творчества, шедевров</w:t>
      </w:r>
      <w:r w:rsidR="00B7088E" w:rsidRPr="00626CC3">
        <w:rPr>
          <w:rFonts w:ascii="Times New Roman" w:eastAsia="Calibri" w:hAnsi="Times New Roman" w:cs="Times New Roman"/>
          <w:sz w:val="24"/>
          <w:szCs w:val="24"/>
        </w:rPr>
        <w:t xml:space="preserve"> м</w:t>
      </w:r>
      <w:r w:rsidR="007D2848" w:rsidRPr="00626CC3">
        <w:rPr>
          <w:rFonts w:ascii="Times New Roman" w:eastAsia="Calibri" w:hAnsi="Times New Roman" w:cs="Times New Roman"/>
          <w:sz w:val="24"/>
          <w:szCs w:val="24"/>
        </w:rPr>
        <w:t>ировой художественной культуры, имен</w:t>
      </w:r>
      <w:r w:rsidR="00B7088E" w:rsidRPr="00626CC3">
        <w:rPr>
          <w:rFonts w:ascii="Times New Roman" w:eastAsia="Calibri" w:hAnsi="Times New Roman" w:cs="Times New Roman"/>
          <w:sz w:val="24"/>
          <w:szCs w:val="24"/>
        </w:rPr>
        <w:t xml:space="preserve"> выдающихся музыкантов</w:t>
      </w:r>
      <w:r w:rsidR="007D2848" w:rsidRPr="00626CC3">
        <w:rPr>
          <w:rFonts w:ascii="Times New Roman" w:eastAsia="Calibri" w:hAnsi="Times New Roman" w:cs="Times New Roman"/>
          <w:sz w:val="24"/>
          <w:szCs w:val="24"/>
        </w:rPr>
        <w:t>.</w:t>
      </w:r>
    </w:p>
    <w:p w14:paraId="34C33AA8" w14:textId="77777777" w:rsidR="00FF3A61" w:rsidRPr="00626CC3" w:rsidRDefault="00FF3A61" w:rsidP="003B6B67">
      <w:pPr>
        <w:spacing w:line="240" w:lineRule="auto"/>
        <w:ind w:firstLine="709"/>
        <w:contextualSpacing/>
        <w:jc w:val="both"/>
        <w:rPr>
          <w:rFonts w:ascii="Times New Roman" w:hAnsi="Times New Roman" w:cs="Times New Roman"/>
          <w:sz w:val="24"/>
          <w:szCs w:val="24"/>
        </w:rPr>
      </w:pPr>
    </w:p>
    <w:p w14:paraId="40AE1546" w14:textId="77777777" w:rsidR="00536DC1" w:rsidRPr="00626CC3" w:rsidRDefault="00536DC1">
      <w:pPr>
        <w:spacing w:after="0" w:line="360" w:lineRule="auto"/>
        <w:ind w:left="357"/>
        <w:rPr>
          <w:rFonts w:ascii="Times New Roman" w:hAnsi="Times New Roman" w:cs="Times New Roman"/>
          <w:sz w:val="24"/>
          <w:szCs w:val="24"/>
        </w:rPr>
      </w:pPr>
    </w:p>
    <w:p w14:paraId="7172FAE3" w14:textId="77777777" w:rsidR="00536DC1" w:rsidRPr="00626CC3" w:rsidRDefault="00536DC1">
      <w:pPr>
        <w:rPr>
          <w:rFonts w:ascii="Times New Roman" w:hAnsi="Times New Roman" w:cs="Times New Roman"/>
          <w:sz w:val="24"/>
          <w:szCs w:val="24"/>
        </w:rPr>
      </w:pPr>
      <w:r w:rsidRPr="00626CC3">
        <w:rPr>
          <w:rFonts w:ascii="Times New Roman" w:hAnsi="Times New Roman" w:cs="Times New Roman"/>
          <w:sz w:val="24"/>
          <w:szCs w:val="24"/>
        </w:rPr>
        <w:br w:type="page"/>
      </w:r>
    </w:p>
    <w:p w14:paraId="630FDC36" w14:textId="77777777" w:rsidR="00704511" w:rsidRPr="00626CC3" w:rsidRDefault="00536DC1" w:rsidP="00DF3EF0">
      <w:pPr>
        <w:spacing w:after="0" w:line="360" w:lineRule="auto"/>
        <w:ind w:left="360"/>
        <w:jc w:val="both"/>
        <w:rPr>
          <w:rFonts w:ascii="Times New Roman" w:hAnsi="Times New Roman" w:cs="Times New Roman"/>
          <w:sz w:val="24"/>
          <w:szCs w:val="24"/>
        </w:rPr>
      </w:pPr>
      <w:r w:rsidRPr="00626CC3">
        <w:rPr>
          <w:rFonts w:ascii="Times New Roman" w:hAnsi="Times New Roman" w:cs="Times New Roman"/>
          <w:sz w:val="24"/>
          <w:szCs w:val="24"/>
        </w:rPr>
        <w:lastRenderedPageBreak/>
        <w:t>Раздел</w:t>
      </w:r>
      <w:r w:rsidR="00DF3EF0" w:rsidRPr="00626CC3">
        <w:rPr>
          <w:rFonts w:ascii="Times New Roman" w:hAnsi="Times New Roman" w:cs="Times New Roman"/>
          <w:sz w:val="24"/>
          <w:szCs w:val="24"/>
        </w:rPr>
        <w:t xml:space="preserve"> 2</w:t>
      </w:r>
      <w:r w:rsidR="00704511" w:rsidRPr="00626CC3">
        <w:rPr>
          <w:rFonts w:ascii="Times New Roman" w:hAnsi="Times New Roman" w:cs="Times New Roman"/>
          <w:sz w:val="24"/>
          <w:szCs w:val="24"/>
        </w:rPr>
        <w:t>.</w:t>
      </w:r>
      <w:r w:rsidRPr="00626CC3">
        <w:rPr>
          <w:rFonts w:ascii="Times New Roman" w:hAnsi="Times New Roman" w:cs="Times New Roman"/>
          <w:sz w:val="24"/>
          <w:szCs w:val="24"/>
        </w:rPr>
        <w:t xml:space="preserve"> </w:t>
      </w:r>
      <w:r w:rsidR="00DF3EF0" w:rsidRPr="00626CC3">
        <w:rPr>
          <w:rFonts w:ascii="Times New Roman" w:hAnsi="Times New Roman" w:cs="Times New Roman"/>
          <w:sz w:val="24"/>
          <w:szCs w:val="24"/>
        </w:rPr>
        <w:t>Комплекс организационно-педагогических условий</w:t>
      </w:r>
    </w:p>
    <w:p w14:paraId="727FE64C" w14:textId="77777777" w:rsidR="00D522A1" w:rsidRPr="00626CC3" w:rsidRDefault="00D522A1" w:rsidP="00DF3EF0">
      <w:pPr>
        <w:spacing w:after="0" w:line="360" w:lineRule="auto"/>
        <w:ind w:left="360"/>
        <w:jc w:val="both"/>
        <w:rPr>
          <w:rFonts w:ascii="Times New Roman" w:hAnsi="Times New Roman" w:cs="Times New Roman"/>
          <w:sz w:val="24"/>
          <w:szCs w:val="24"/>
        </w:rPr>
      </w:pPr>
    </w:p>
    <w:p w14:paraId="2FB2D3EB" w14:textId="77777777" w:rsidR="00704511" w:rsidRPr="00626CC3" w:rsidRDefault="00704511" w:rsidP="00704511">
      <w:pPr>
        <w:spacing w:after="0" w:line="360" w:lineRule="auto"/>
        <w:ind w:left="360"/>
        <w:jc w:val="center"/>
        <w:rPr>
          <w:rFonts w:ascii="Times New Roman" w:hAnsi="Times New Roman" w:cs="Times New Roman"/>
          <w:sz w:val="24"/>
          <w:szCs w:val="24"/>
        </w:rPr>
      </w:pPr>
      <w:r w:rsidRPr="00626CC3">
        <w:rPr>
          <w:rFonts w:ascii="Times New Roman" w:hAnsi="Times New Roman" w:cs="Times New Roman"/>
          <w:sz w:val="24"/>
          <w:szCs w:val="24"/>
        </w:rPr>
        <w:t>ОРГАНИЗАЦИОННО-ПЕДАГОГИЧЕСКИЕ УСЛОВИЯ РЕАЛИЗАЦИИ ПРОГРАММЫ</w:t>
      </w:r>
    </w:p>
    <w:p w14:paraId="7A789DD5" w14:textId="77777777" w:rsidR="00766F3E" w:rsidRPr="00626CC3" w:rsidRDefault="00FF5C03"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Для успешной реализации программных задач предусматривается взаимодействие с родителями и педагогами. Проводятся следующие формы работы: беседы, консультации, семинары-практикумы, анкетирование</w:t>
      </w:r>
      <w:r w:rsidR="00766F3E" w:rsidRPr="00626CC3">
        <w:rPr>
          <w:rFonts w:ascii="Times New Roman" w:hAnsi="Times New Roman" w:cs="Times New Roman"/>
          <w:sz w:val="24"/>
          <w:szCs w:val="24"/>
        </w:rPr>
        <w:t>, родительские собрания,</w:t>
      </w:r>
      <w:r w:rsidR="00B014E5" w:rsidRPr="00626CC3">
        <w:rPr>
          <w:rFonts w:ascii="Times New Roman" w:hAnsi="Times New Roman" w:cs="Times New Roman"/>
          <w:sz w:val="24"/>
          <w:szCs w:val="24"/>
        </w:rPr>
        <w:t xml:space="preserve"> </w:t>
      </w:r>
      <w:r w:rsidR="00766F3E" w:rsidRPr="00626CC3">
        <w:rPr>
          <w:rFonts w:ascii="Times New Roman" w:hAnsi="Times New Roman" w:cs="Times New Roman"/>
          <w:sz w:val="24"/>
          <w:szCs w:val="24"/>
        </w:rPr>
        <w:t>концерты</w:t>
      </w:r>
      <w:r w:rsidRPr="00626CC3">
        <w:rPr>
          <w:rFonts w:ascii="Times New Roman" w:hAnsi="Times New Roman" w:cs="Times New Roman"/>
          <w:sz w:val="24"/>
          <w:szCs w:val="24"/>
        </w:rPr>
        <w:t xml:space="preserve"> и др. Разнообразие используемых форм работы формирует у взрослых определенные представления и практические умения в инструментальной деятельности и в оказании помощи детям в освоении дополнительной общеразвивающей программы. </w:t>
      </w:r>
    </w:p>
    <w:p w14:paraId="004BEED1" w14:textId="77777777" w:rsidR="00766F3E" w:rsidRPr="00626CC3" w:rsidRDefault="00766F3E"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наличие у родителей программы посредством сайта ДМШ; </w:t>
      </w:r>
    </w:p>
    <w:p w14:paraId="7C1573E8" w14:textId="77777777" w:rsidR="00FF5C03" w:rsidRPr="00626CC3" w:rsidRDefault="00766F3E"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информирование родителей о соответствии развития ребенка задачам, поставленным в дополнительной программе, которые сообщаются родителям в процессе индивидуального общения.</w:t>
      </w:r>
    </w:p>
    <w:p w14:paraId="5E0C7D06" w14:textId="77777777" w:rsidR="00766F3E" w:rsidRPr="00626CC3" w:rsidRDefault="00766F3E"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Материально-техническое обеспечение дополнительной образовательной программы по специальности «Инструментально</w:t>
      </w:r>
      <w:r w:rsidR="00B014E5" w:rsidRPr="00626CC3">
        <w:rPr>
          <w:rFonts w:ascii="Times New Roman" w:hAnsi="Times New Roman" w:cs="Times New Roman"/>
          <w:sz w:val="24"/>
          <w:szCs w:val="24"/>
        </w:rPr>
        <w:t xml:space="preserve">е </w:t>
      </w:r>
      <w:r w:rsidRPr="00626CC3">
        <w:rPr>
          <w:rFonts w:ascii="Times New Roman" w:hAnsi="Times New Roman" w:cs="Times New Roman"/>
          <w:sz w:val="24"/>
          <w:szCs w:val="24"/>
        </w:rPr>
        <w:t>исполнительство. Скрипка» предполагает</w:t>
      </w:r>
      <w:r w:rsidR="00B014E5" w:rsidRPr="00626CC3">
        <w:rPr>
          <w:rFonts w:ascii="Times New Roman" w:hAnsi="Times New Roman" w:cs="Times New Roman"/>
          <w:sz w:val="24"/>
          <w:szCs w:val="24"/>
        </w:rPr>
        <w:t xml:space="preserve"> следующее оборудование кабинета:</w:t>
      </w:r>
      <w:r w:rsidRPr="00626CC3">
        <w:rPr>
          <w:rFonts w:ascii="Times New Roman" w:hAnsi="Times New Roman" w:cs="Times New Roman"/>
          <w:sz w:val="24"/>
          <w:szCs w:val="24"/>
        </w:rPr>
        <w:t xml:space="preserve"> </w:t>
      </w:r>
    </w:p>
    <w:p w14:paraId="20252D11" w14:textId="77777777" w:rsidR="00B014E5" w:rsidRPr="00626CC3" w:rsidRDefault="00766F3E" w:rsidP="003B6B67">
      <w:pPr>
        <w:pStyle w:val="a4"/>
        <w:numPr>
          <w:ilvl w:val="1"/>
          <w:numId w:val="13"/>
        </w:numPr>
        <w:spacing w:after="0" w:line="240" w:lineRule="auto"/>
        <w:jc w:val="both"/>
        <w:rPr>
          <w:rFonts w:ascii="Times New Roman" w:hAnsi="Times New Roman" w:cs="Times New Roman"/>
          <w:sz w:val="24"/>
          <w:szCs w:val="24"/>
        </w:rPr>
      </w:pPr>
      <w:r w:rsidRPr="00626CC3">
        <w:rPr>
          <w:rFonts w:ascii="Times New Roman" w:hAnsi="Times New Roman" w:cs="Times New Roman"/>
          <w:sz w:val="24"/>
          <w:szCs w:val="24"/>
        </w:rPr>
        <w:t>стулья</w:t>
      </w:r>
    </w:p>
    <w:p w14:paraId="4D3EAF81" w14:textId="77777777" w:rsidR="00B014E5" w:rsidRPr="00626CC3" w:rsidRDefault="00766F3E" w:rsidP="003B6B67">
      <w:pPr>
        <w:pStyle w:val="a4"/>
        <w:numPr>
          <w:ilvl w:val="1"/>
          <w:numId w:val="13"/>
        </w:numPr>
        <w:spacing w:after="0" w:line="240" w:lineRule="auto"/>
        <w:jc w:val="both"/>
        <w:rPr>
          <w:rFonts w:ascii="Times New Roman" w:hAnsi="Times New Roman" w:cs="Times New Roman"/>
          <w:sz w:val="24"/>
          <w:szCs w:val="24"/>
        </w:rPr>
      </w:pPr>
      <w:r w:rsidRPr="00626CC3">
        <w:rPr>
          <w:rFonts w:ascii="Times New Roman" w:hAnsi="Times New Roman" w:cs="Times New Roman"/>
          <w:sz w:val="24"/>
          <w:szCs w:val="24"/>
        </w:rPr>
        <w:t>шкафы для наглядных пособий</w:t>
      </w:r>
    </w:p>
    <w:p w14:paraId="78DFC8E4" w14:textId="77777777" w:rsidR="00B014E5" w:rsidRPr="00626CC3" w:rsidRDefault="00766F3E" w:rsidP="003B6B67">
      <w:pPr>
        <w:pStyle w:val="a4"/>
        <w:numPr>
          <w:ilvl w:val="1"/>
          <w:numId w:val="13"/>
        </w:numPr>
        <w:spacing w:after="0" w:line="240" w:lineRule="auto"/>
        <w:jc w:val="both"/>
        <w:rPr>
          <w:rFonts w:ascii="Times New Roman" w:hAnsi="Times New Roman" w:cs="Times New Roman"/>
          <w:sz w:val="24"/>
          <w:szCs w:val="24"/>
        </w:rPr>
      </w:pPr>
      <w:r w:rsidRPr="00626CC3">
        <w:rPr>
          <w:rFonts w:ascii="Times New Roman" w:hAnsi="Times New Roman" w:cs="Times New Roman"/>
          <w:sz w:val="24"/>
          <w:szCs w:val="24"/>
        </w:rPr>
        <w:t xml:space="preserve">пианино </w:t>
      </w:r>
    </w:p>
    <w:p w14:paraId="3C2ADBA6" w14:textId="77777777" w:rsidR="008B6944" w:rsidRPr="00626CC3" w:rsidRDefault="008B6944" w:rsidP="003B6B67">
      <w:pPr>
        <w:pStyle w:val="a4"/>
        <w:numPr>
          <w:ilvl w:val="1"/>
          <w:numId w:val="13"/>
        </w:numPr>
        <w:spacing w:after="0" w:line="240" w:lineRule="auto"/>
        <w:jc w:val="both"/>
        <w:rPr>
          <w:rFonts w:ascii="Times New Roman" w:hAnsi="Times New Roman" w:cs="Times New Roman"/>
          <w:sz w:val="24"/>
          <w:szCs w:val="24"/>
        </w:rPr>
      </w:pPr>
      <w:r w:rsidRPr="00626CC3">
        <w:rPr>
          <w:rFonts w:ascii="Times New Roman" w:hAnsi="Times New Roman" w:cs="Times New Roman"/>
          <w:sz w:val="24"/>
          <w:szCs w:val="24"/>
        </w:rPr>
        <w:t>скрипка и смычок</w:t>
      </w:r>
    </w:p>
    <w:p w14:paraId="53393CDB" w14:textId="77777777" w:rsidR="008B6944" w:rsidRPr="00626CC3" w:rsidRDefault="008B6944" w:rsidP="003B6B67">
      <w:pPr>
        <w:pStyle w:val="a4"/>
        <w:numPr>
          <w:ilvl w:val="1"/>
          <w:numId w:val="13"/>
        </w:numPr>
        <w:spacing w:after="0" w:line="240" w:lineRule="auto"/>
        <w:jc w:val="both"/>
        <w:rPr>
          <w:rFonts w:ascii="Times New Roman" w:hAnsi="Times New Roman" w:cs="Times New Roman"/>
          <w:sz w:val="24"/>
          <w:szCs w:val="24"/>
        </w:rPr>
      </w:pPr>
      <w:r w:rsidRPr="00626CC3">
        <w:rPr>
          <w:rFonts w:ascii="Times New Roman" w:hAnsi="Times New Roman" w:cs="Times New Roman"/>
          <w:sz w:val="24"/>
          <w:szCs w:val="24"/>
        </w:rPr>
        <w:t>канифоль</w:t>
      </w:r>
    </w:p>
    <w:p w14:paraId="55E07752" w14:textId="77777777" w:rsidR="00B014E5" w:rsidRPr="00626CC3" w:rsidRDefault="00766F3E" w:rsidP="003B6B67">
      <w:pPr>
        <w:pStyle w:val="a4"/>
        <w:numPr>
          <w:ilvl w:val="1"/>
          <w:numId w:val="13"/>
        </w:numPr>
        <w:spacing w:after="0" w:line="240" w:lineRule="auto"/>
        <w:jc w:val="both"/>
        <w:rPr>
          <w:rFonts w:ascii="Times New Roman" w:hAnsi="Times New Roman" w:cs="Times New Roman"/>
          <w:sz w:val="24"/>
          <w:szCs w:val="24"/>
        </w:rPr>
      </w:pPr>
      <w:r w:rsidRPr="00626CC3">
        <w:rPr>
          <w:rFonts w:ascii="Times New Roman" w:hAnsi="Times New Roman" w:cs="Times New Roman"/>
          <w:sz w:val="24"/>
          <w:szCs w:val="24"/>
        </w:rPr>
        <w:t xml:space="preserve">ноутбук </w:t>
      </w:r>
    </w:p>
    <w:p w14:paraId="1F4E75DC" w14:textId="77777777" w:rsidR="00B014E5" w:rsidRPr="00626CC3" w:rsidRDefault="00766F3E" w:rsidP="003B6B67">
      <w:pPr>
        <w:pStyle w:val="a4"/>
        <w:numPr>
          <w:ilvl w:val="1"/>
          <w:numId w:val="13"/>
        </w:numPr>
        <w:spacing w:after="0" w:line="240" w:lineRule="auto"/>
        <w:jc w:val="both"/>
        <w:rPr>
          <w:rFonts w:ascii="Times New Roman" w:hAnsi="Times New Roman" w:cs="Times New Roman"/>
          <w:sz w:val="24"/>
          <w:szCs w:val="24"/>
        </w:rPr>
      </w:pPr>
      <w:r w:rsidRPr="00626CC3">
        <w:rPr>
          <w:rFonts w:ascii="Times New Roman" w:hAnsi="Times New Roman" w:cs="Times New Roman"/>
          <w:sz w:val="24"/>
          <w:szCs w:val="24"/>
        </w:rPr>
        <w:t xml:space="preserve">магнитофон </w:t>
      </w:r>
    </w:p>
    <w:p w14:paraId="200C3012" w14:textId="77777777" w:rsidR="00B014E5" w:rsidRPr="00626CC3" w:rsidRDefault="00B014E5" w:rsidP="003B6B67">
      <w:pPr>
        <w:pStyle w:val="a4"/>
        <w:numPr>
          <w:ilvl w:val="1"/>
          <w:numId w:val="13"/>
        </w:numPr>
        <w:spacing w:after="0" w:line="240" w:lineRule="auto"/>
        <w:jc w:val="both"/>
        <w:rPr>
          <w:rFonts w:ascii="Times New Roman" w:hAnsi="Times New Roman" w:cs="Times New Roman"/>
          <w:sz w:val="24"/>
          <w:szCs w:val="24"/>
        </w:rPr>
      </w:pPr>
      <w:r w:rsidRPr="00626CC3">
        <w:rPr>
          <w:rFonts w:ascii="Times New Roman" w:hAnsi="Times New Roman" w:cs="Times New Roman"/>
          <w:sz w:val="24"/>
          <w:szCs w:val="24"/>
        </w:rPr>
        <w:t>пюпитр</w:t>
      </w:r>
      <w:r w:rsidR="00766F3E" w:rsidRPr="00626CC3">
        <w:rPr>
          <w:rFonts w:ascii="Times New Roman" w:hAnsi="Times New Roman" w:cs="Times New Roman"/>
          <w:sz w:val="24"/>
          <w:szCs w:val="24"/>
        </w:rPr>
        <w:t xml:space="preserve"> </w:t>
      </w:r>
    </w:p>
    <w:p w14:paraId="0E9CF065" w14:textId="77777777" w:rsidR="00B014E5" w:rsidRPr="00626CC3" w:rsidRDefault="00B014E5" w:rsidP="003B6B67">
      <w:pPr>
        <w:pStyle w:val="a4"/>
        <w:numPr>
          <w:ilvl w:val="1"/>
          <w:numId w:val="13"/>
        </w:numPr>
        <w:spacing w:after="0" w:line="240" w:lineRule="auto"/>
        <w:jc w:val="both"/>
        <w:rPr>
          <w:rFonts w:ascii="Times New Roman" w:hAnsi="Times New Roman" w:cs="Times New Roman"/>
          <w:sz w:val="24"/>
          <w:szCs w:val="24"/>
        </w:rPr>
      </w:pPr>
      <w:r w:rsidRPr="00626CC3">
        <w:rPr>
          <w:rFonts w:ascii="Times New Roman" w:hAnsi="Times New Roman" w:cs="Times New Roman"/>
          <w:sz w:val="24"/>
          <w:szCs w:val="24"/>
        </w:rPr>
        <w:t>учебно-методические пособия и нотные издания</w:t>
      </w:r>
    </w:p>
    <w:p w14:paraId="35BEFB9A" w14:textId="77777777" w:rsidR="008B6944" w:rsidRPr="00626CC3" w:rsidRDefault="00B014E5" w:rsidP="003B6B67">
      <w:pPr>
        <w:pStyle w:val="a4"/>
        <w:numPr>
          <w:ilvl w:val="1"/>
          <w:numId w:val="13"/>
        </w:numPr>
        <w:spacing w:after="0" w:line="240" w:lineRule="auto"/>
        <w:jc w:val="both"/>
        <w:rPr>
          <w:rFonts w:ascii="Times New Roman" w:hAnsi="Times New Roman" w:cs="Times New Roman"/>
          <w:sz w:val="24"/>
          <w:szCs w:val="24"/>
        </w:rPr>
      </w:pPr>
      <w:r w:rsidRPr="00626CC3">
        <w:rPr>
          <w:rFonts w:ascii="Times New Roman" w:hAnsi="Times New Roman" w:cs="Times New Roman"/>
          <w:sz w:val="24"/>
          <w:szCs w:val="24"/>
        </w:rPr>
        <w:t>ф</w:t>
      </w:r>
      <w:r w:rsidR="00766F3E" w:rsidRPr="00626CC3">
        <w:rPr>
          <w:rFonts w:ascii="Times New Roman" w:hAnsi="Times New Roman" w:cs="Times New Roman"/>
          <w:sz w:val="24"/>
          <w:szCs w:val="24"/>
        </w:rPr>
        <w:t>онограммы</w:t>
      </w:r>
    </w:p>
    <w:p w14:paraId="7AC72386" w14:textId="77777777" w:rsidR="008B6944" w:rsidRPr="00626CC3" w:rsidRDefault="008B6944" w:rsidP="003B6B67">
      <w:pPr>
        <w:spacing w:after="0" w:line="240" w:lineRule="auto"/>
        <w:ind w:firstLine="709"/>
        <w:contextualSpacing/>
        <w:jc w:val="both"/>
        <w:rPr>
          <w:rFonts w:ascii="Times New Roman" w:hAnsi="Times New Roman" w:cs="Times New Roman"/>
          <w:sz w:val="24"/>
          <w:szCs w:val="24"/>
        </w:rPr>
      </w:pPr>
    </w:p>
    <w:p w14:paraId="44AAD10D" w14:textId="77777777" w:rsidR="00D522A1" w:rsidRPr="00626CC3" w:rsidRDefault="00D522A1" w:rsidP="003B6B67">
      <w:pPr>
        <w:spacing w:after="0" w:line="240" w:lineRule="auto"/>
        <w:ind w:left="360"/>
        <w:jc w:val="both"/>
        <w:rPr>
          <w:rFonts w:ascii="Times New Roman" w:hAnsi="Times New Roman" w:cs="Times New Roman"/>
          <w:sz w:val="24"/>
          <w:szCs w:val="24"/>
        </w:rPr>
      </w:pPr>
      <w:r w:rsidRPr="00626CC3">
        <w:rPr>
          <w:rFonts w:ascii="Times New Roman" w:hAnsi="Times New Roman" w:cs="Times New Roman"/>
          <w:sz w:val="24"/>
          <w:szCs w:val="24"/>
        </w:rPr>
        <w:t>ФОРМЫ АТТЕСТАЦИИ/КОНТРОЛЯ И ОЦЕНОЧНЫЕ МАТЕРИАЛЫ</w:t>
      </w:r>
    </w:p>
    <w:p w14:paraId="6822C5D9" w14:textId="77777777" w:rsidR="008F0DF2" w:rsidRPr="00626CC3" w:rsidRDefault="008F0DF2"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Система и порядок контроля качества обучения регламентируется локальными</w:t>
      </w:r>
      <w:r w:rsidR="007E05A5" w:rsidRPr="00626CC3">
        <w:rPr>
          <w:rFonts w:ascii="Times New Roman" w:hAnsi="Times New Roman" w:cs="Times New Roman"/>
          <w:sz w:val="24"/>
          <w:szCs w:val="24"/>
        </w:rPr>
        <w:t xml:space="preserve"> актами. Положения разработаны </w:t>
      </w:r>
      <w:r w:rsidRPr="00626CC3">
        <w:rPr>
          <w:rFonts w:ascii="Times New Roman" w:hAnsi="Times New Roman" w:cs="Times New Roman"/>
          <w:sz w:val="24"/>
          <w:szCs w:val="24"/>
        </w:rPr>
        <w:t>в соответствии с Законом  №273 – Ф3 «Об образовании в Российской Федерации» от 29 декабря 2012 года, Уставом ДМШ№22, образовательной программой и регламентируют содержание,  порядок и оценивание текущей и промежуточной аттестации обучающихся.</w:t>
      </w:r>
    </w:p>
    <w:p w14:paraId="190D05C7" w14:textId="77777777" w:rsidR="008F0DF2" w:rsidRPr="00626CC3" w:rsidRDefault="008F0DF2"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Основными видами контроля являются:</w:t>
      </w:r>
    </w:p>
    <w:p w14:paraId="23A36502" w14:textId="77777777" w:rsidR="008F0DF2" w:rsidRPr="00626CC3" w:rsidRDefault="008F0DF2"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-промежуточная аттестация;</w:t>
      </w:r>
    </w:p>
    <w:p w14:paraId="4E66BCAA" w14:textId="77777777" w:rsidR="008F0DF2" w:rsidRPr="00626CC3" w:rsidRDefault="008F0DF2"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-текущий контроль успеваемости;</w:t>
      </w:r>
    </w:p>
    <w:p w14:paraId="5660B5C6" w14:textId="77777777" w:rsidR="008F0DF2" w:rsidRPr="00626CC3" w:rsidRDefault="008F0DF2"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-итоговая аттестация.</w:t>
      </w:r>
    </w:p>
    <w:p w14:paraId="572A5BF9" w14:textId="77777777" w:rsidR="008F0DF2" w:rsidRPr="00626CC3" w:rsidRDefault="008F0DF2" w:rsidP="003B6B67">
      <w:pPr>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i/>
          <w:sz w:val="24"/>
          <w:szCs w:val="24"/>
        </w:rPr>
        <w:t>Промежуточная аттестация обучающихся</w:t>
      </w:r>
    </w:p>
    <w:p w14:paraId="0F1740A4" w14:textId="77777777" w:rsidR="008F0DF2" w:rsidRPr="00626CC3" w:rsidRDefault="008F0DF2"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Целями аттестации являются:</w:t>
      </w:r>
    </w:p>
    <w:p w14:paraId="0A179D9C" w14:textId="77777777" w:rsidR="008F0DF2" w:rsidRPr="00626CC3" w:rsidRDefault="008F0DF2"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-установление фактического уровня знаний обучающихся по предметам учебного плана для каждой специальности, их практических умений и навыков;</w:t>
      </w:r>
    </w:p>
    <w:p w14:paraId="47062ED5" w14:textId="77777777" w:rsidR="008F0DF2" w:rsidRPr="00626CC3" w:rsidRDefault="008F0DF2"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-соотнесение этого уровня с требованиями, нормами образовательного учреждения, заложенными в реализуемой программе;</w:t>
      </w:r>
    </w:p>
    <w:p w14:paraId="533F6DF4" w14:textId="77777777" w:rsidR="008F0DF2" w:rsidRPr="00626CC3" w:rsidRDefault="008F0DF2"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-контроль выполнения образовательной программы и календарно-тематического плана изучаемого предмета.</w:t>
      </w:r>
    </w:p>
    <w:p w14:paraId="436A1BE8" w14:textId="77777777" w:rsidR="008F0DF2" w:rsidRPr="00626CC3" w:rsidRDefault="008F0DF2"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Промежуточная аттестация включает в себя поурочное, почетвертное, полугодовое и переводное оценивание результатов успеваемости ученика.</w:t>
      </w:r>
    </w:p>
    <w:p w14:paraId="58BD6D32" w14:textId="77777777" w:rsidR="008F0DF2" w:rsidRPr="00626CC3" w:rsidRDefault="008F0DF2"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i/>
          <w:sz w:val="24"/>
          <w:szCs w:val="24"/>
        </w:rPr>
        <w:t>Текущий контроль</w:t>
      </w:r>
      <w:r w:rsidRPr="00626CC3">
        <w:rPr>
          <w:rFonts w:ascii="Times New Roman" w:hAnsi="Times New Roman" w:cs="Times New Roman"/>
          <w:b/>
          <w:sz w:val="24"/>
          <w:szCs w:val="24"/>
        </w:rPr>
        <w:t xml:space="preserve"> </w:t>
      </w:r>
      <w:r w:rsidRPr="00626CC3">
        <w:rPr>
          <w:rFonts w:ascii="Times New Roman" w:hAnsi="Times New Roman" w:cs="Times New Roman"/>
          <w:sz w:val="24"/>
          <w:szCs w:val="24"/>
        </w:rPr>
        <w:t xml:space="preserve">успеваемости обучающихся направлен на поддержание учебной дисциплины, на выявление отношения обучающихся к изучаемому предмету, на </w:t>
      </w:r>
      <w:r w:rsidRPr="00626CC3">
        <w:rPr>
          <w:rFonts w:ascii="Times New Roman" w:hAnsi="Times New Roman" w:cs="Times New Roman"/>
          <w:sz w:val="24"/>
          <w:szCs w:val="24"/>
        </w:rPr>
        <w:lastRenderedPageBreak/>
        <w:t>организацию регулярных домашних занятий, на повышение уровня освоения текущего учебного материала; имеет воспитательные цели и учитывает индивидуальные психологические особенности обучающихся. Текущий контроль осуществляется преподавателем, ведущим предмет. Текущий контроль осуществляется регулярно в рамках расписания занятий обучающихся и предполагает использование различных систем оценивания. На основании результатов текущего контроля выводятся четвертные, полугодовые и годовые оценки.</w:t>
      </w:r>
    </w:p>
    <w:p w14:paraId="7612EFCD" w14:textId="77777777" w:rsidR="008F0DF2" w:rsidRPr="00626CC3" w:rsidRDefault="008F0DF2"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i/>
          <w:sz w:val="24"/>
          <w:szCs w:val="24"/>
        </w:rPr>
        <w:t>Промежуточная аттестация</w:t>
      </w:r>
      <w:r w:rsidRPr="00626CC3">
        <w:rPr>
          <w:rFonts w:ascii="Times New Roman" w:hAnsi="Times New Roman" w:cs="Times New Roman"/>
          <w:b/>
          <w:sz w:val="24"/>
          <w:szCs w:val="24"/>
        </w:rPr>
        <w:t xml:space="preserve"> </w:t>
      </w:r>
      <w:r w:rsidRPr="00626CC3">
        <w:rPr>
          <w:rFonts w:ascii="Times New Roman" w:hAnsi="Times New Roman" w:cs="Times New Roman"/>
          <w:sz w:val="24"/>
          <w:szCs w:val="24"/>
        </w:rPr>
        <w:t>определяет успешность развития обучающихся и усвоение ими образовательной программы на определённом этапе обучения. Наиболее распространёнными формами промежуточной аттестации обучающихся являются: зачёты (недифференцированные и дифференцированные); академические концерты; переводные академические концерты, прослушивания, контрольные уроки.</w:t>
      </w:r>
    </w:p>
    <w:p w14:paraId="4F86871B" w14:textId="77777777" w:rsidR="008F0DF2" w:rsidRPr="00626CC3" w:rsidRDefault="008F0DF2" w:rsidP="003B6B67">
      <w:pPr>
        <w:spacing w:after="0" w:line="240" w:lineRule="auto"/>
        <w:ind w:firstLine="709"/>
        <w:contextualSpacing/>
        <w:jc w:val="both"/>
        <w:rPr>
          <w:rFonts w:ascii="Times New Roman" w:hAnsi="Times New Roman" w:cs="Times New Roman"/>
          <w:i/>
          <w:sz w:val="24"/>
          <w:szCs w:val="24"/>
        </w:rPr>
      </w:pPr>
      <w:r w:rsidRPr="00626CC3">
        <w:rPr>
          <w:rFonts w:ascii="Times New Roman" w:hAnsi="Times New Roman" w:cs="Times New Roman"/>
          <w:i/>
          <w:sz w:val="24"/>
          <w:szCs w:val="24"/>
        </w:rPr>
        <w:t>Система оценок успеваемости обучающихся:</w:t>
      </w:r>
    </w:p>
    <w:p w14:paraId="76F9E58E" w14:textId="77777777" w:rsidR="008F0DF2" w:rsidRPr="00626CC3" w:rsidRDefault="008F0DF2"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-Пятибалльная система оценок.</w:t>
      </w:r>
    </w:p>
    <w:p w14:paraId="6BE8751D" w14:textId="77777777" w:rsidR="008F0DF2" w:rsidRPr="00626CC3" w:rsidRDefault="008F0DF2"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-Зачётная (недифференцированная) система оценок (зачёт, незачёт)</w:t>
      </w:r>
    </w:p>
    <w:p w14:paraId="4FE1D58A" w14:textId="77777777" w:rsidR="008F0DF2" w:rsidRPr="00626CC3" w:rsidRDefault="008F0DF2"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Оценки обучающихся по всем видам контрольных мероприятий</w:t>
      </w:r>
      <w:r w:rsidRPr="00626CC3">
        <w:rPr>
          <w:rFonts w:ascii="Times New Roman" w:hAnsi="Times New Roman" w:cs="Times New Roman"/>
          <w:b/>
          <w:sz w:val="24"/>
          <w:szCs w:val="24"/>
        </w:rPr>
        <w:t xml:space="preserve"> </w:t>
      </w:r>
      <w:r w:rsidRPr="00626CC3">
        <w:rPr>
          <w:rFonts w:ascii="Times New Roman" w:hAnsi="Times New Roman" w:cs="Times New Roman"/>
          <w:sz w:val="24"/>
          <w:szCs w:val="24"/>
        </w:rPr>
        <w:t xml:space="preserve">фиксируются в соответствующей учебной документации. Оценки текущего контроля обучающегося вносятся в журнал учёта успеваемости и посещаемости, в дневник обучающегося и в общешкольную ведомость (четвертные, полугодовые, годовые оценки). Оценки промежуточной аттестации обучающихся вносятся в отчётную документацию отделения, в индивидуальный план обучающегося, в дневник обучающегося. </w:t>
      </w:r>
    </w:p>
    <w:p w14:paraId="25CA00A7" w14:textId="77777777" w:rsidR="008F0DF2" w:rsidRPr="00626CC3" w:rsidRDefault="008F0DF2"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Четвертные и полугодовые оценки</w:t>
      </w:r>
      <w:r w:rsidRPr="00626CC3">
        <w:rPr>
          <w:rFonts w:ascii="Times New Roman" w:hAnsi="Times New Roman" w:cs="Times New Roman"/>
          <w:b/>
          <w:sz w:val="24"/>
          <w:szCs w:val="24"/>
        </w:rPr>
        <w:t xml:space="preserve"> </w:t>
      </w:r>
      <w:r w:rsidRPr="00626CC3">
        <w:rPr>
          <w:rFonts w:ascii="Times New Roman" w:hAnsi="Times New Roman" w:cs="Times New Roman"/>
          <w:sz w:val="24"/>
          <w:szCs w:val="24"/>
        </w:rPr>
        <w:t>выставляются</w:t>
      </w:r>
      <w:r w:rsidRPr="00626CC3">
        <w:rPr>
          <w:rFonts w:ascii="Times New Roman" w:hAnsi="Times New Roman" w:cs="Times New Roman"/>
          <w:b/>
          <w:sz w:val="24"/>
          <w:szCs w:val="24"/>
        </w:rPr>
        <w:t xml:space="preserve"> </w:t>
      </w:r>
      <w:r w:rsidRPr="00626CC3">
        <w:rPr>
          <w:rFonts w:ascii="Times New Roman" w:hAnsi="Times New Roman" w:cs="Times New Roman"/>
          <w:sz w:val="24"/>
          <w:szCs w:val="24"/>
        </w:rPr>
        <w:t>по результатам текущего контроля успеваемости в течение четверти или полугодия, если обучающийся посетил не менее 50% учебных занятий. Вопрос об аттестации обучающихся, пропустивших более 50% занятий, выносится на рассмотрение педагогического совета.</w:t>
      </w:r>
    </w:p>
    <w:p w14:paraId="5187C143" w14:textId="77777777" w:rsidR="008F0DF2" w:rsidRPr="00626CC3" w:rsidRDefault="008F0DF2"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Годовая оценка выставляется на основании:</w:t>
      </w:r>
      <w:r w:rsidRPr="00626CC3">
        <w:rPr>
          <w:rFonts w:ascii="Times New Roman" w:hAnsi="Times New Roman" w:cs="Times New Roman"/>
          <w:b/>
          <w:sz w:val="24"/>
          <w:szCs w:val="24"/>
        </w:rPr>
        <w:t xml:space="preserve"> </w:t>
      </w:r>
      <w:r w:rsidRPr="00626CC3">
        <w:rPr>
          <w:rFonts w:ascii="Times New Roman" w:hAnsi="Times New Roman" w:cs="Times New Roman"/>
          <w:sz w:val="24"/>
          <w:szCs w:val="24"/>
        </w:rPr>
        <w:t>четверных (полугодовых) оценок, оценки за выступление на переводном академическом концерте (контрольном уроке), прослушиваний, совокупности результатов по всем формам промежуточной аттестации в течение года.</w:t>
      </w:r>
    </w:p>
    <w:p w14:paraId="600E02D3" w14:textId="77777777" w:rsidR="008F0DF2" w:rsidRPr="00626CC3" w:rsidRDefault="008F0DF2"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i/>
          <w:sz w:val="24"/>
          <w:szCs w:val="24"/>
        </w:rPr>
        <w:t xml:space="preserve">Обучающиеся, освоившие в полном </w:t>
      </w:r>
      <w:r w:rsidR="003930D8" w:rsidRPr="00626CC3">
        <w:rPr>
          <w:rFonts w:ascii="Times New Roman" w:hAnsi="Times New Roman" w:cs="Times New Roman"/>
          <w:i/>
          <w:sz w:val="24"/>
          <w:szCs w:val="24"/>
        </w:rPr>
        <w:t>объёме образовательную программу</w:t>
      </w:r>
      <w:r w:rsidRPr="00626CC3">
        <w:rPr>
          <w:rFonts w:ascii="Times New Roman" w:hAnsi="Times New Roman" w:cs="Times New Roman"/>
          <w:i/>
          <w:sz w:val="24"/>
          <w:szCs w:val="24"/>
        </w:rPr>
        <w:t>,</w:t>
      </w:r>
      <w:r w:rsidRPr="00626CC3">
        <w:rPr>
          <w:rFonts w:ascii="Times New Roman" w:hAnsi="Times New Roman" w:cs="Times New Roman"/>
          <w:sz w:val="24"/>
          <w:szCs w:val="24"/>
        </w:rPr>
        <w:t xml:space="preserve"> переводятся в следующий класс. Обучающиеся, не освоившие программу учебного года и имеющие академическую задолженность по одному и более предметам, остаются на повторное обучение в том же классе, либо по решению педагогического совета школы отчисляются из школы. Основание и порядок отчисления учащихся определяется Уставом школы и локальными актами.</w:t>
      </w:r>
    </w:p>
    <w:p w14:paraId="148F508A" w14:textId="77777777" w:rsidR="008F0DF2" w:rsidRPr="00626CC3" w:rsidRDefault="008F0DF2"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sz w:val="24"/>
          <w:szCs w:val="24"/>
        </w:rPr>
        <w:t xml:space="preserve"> </w:t>
      </w:r>
      <w:r w:rsidRPr="00626CC3">
        <w:rPr>
          <w:rFonts w:ascii="Times New Roman" w:hAnsi="Times New Roman" w:cs="Times New Roman"/>
          <w:i/>
          <w:sz w:val="24"/>
          <w:szCs w:val="24"/>
        </w:rPr>
        <w:t>Школьные академические концерты,</w:t>
      </w:r>
      <w:r w:rsidRPr="00626CC3">
        <w:rPr>
          <w:rFonts w:ascii="Times New Roman" w:hAnsi="Times New Roman" w:cs="Times New Roman"/>
          <w:sz w:val="24"/>
          <w:szCs w:val="24"/>
        </w:rPr>
        <w:t xml:space="preserve"> просмотры проводятся не менее двух раз в год.</w:t>
      </w:r>
    </w:p>
    <w:p w14:paraId="59118996" w14:textId="77777777" w:rsidR="008F0DF2" w:rsidRPr="00626CC3" w:rsidRDefault="008F0DF2"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i/>
          <w:sz w:val="24"/>
          <w:szCs w:val="24"/>
        </w:rPr>
        <w:t>Контрольные уроки</w:t>
      </w:r>
      <w:r w:rsidRPr="00626CC3">
        <w:rPr>
          <w:rFonts w:ascii="Times New Roman" w:hAnsi="Times New Roman" w:cs="Times New Roman"/>
          <w:sz w:val="24"/>
          <w:szCs w:val="24"/>
        </w:rPr>
        <w:t xml:space="preserve"> оцениваются словесной характерист</w:t>
      </w:r>
      <w:r w:rsidR="007E05A5" w:rsidRPr="00626CC3">
        <w:rPr>
          <w:rFonts w:ascii="Times New Roman" w:hAnsi="Times New Roman" w:cs="Times New Roman"/>
          <w:sz w:val="24"/>
          <w:szCs w:val="24"/>
        </w:rPr>
        <w:t>и</w:t>
      </w:r>
      <w:r w:rsidRPr="00626CC3">
        <w:rPr>
          <w:rFonts w:ascii="Times New Roman" w:hAnsi="Times New Roman" w:cs="Times New Roman"/>
          <w:sz w:val="24"/>
          <w:szCs w:val="24"/>
        </w:rPr>
        <w:t>кой; при этом кратко отмечаются достигнутые учеником успехи и имеющиеся недостатки.</w:t>
      </w:r>
    </w:p>
    <w:p w14:paraId="10D815F6" w14:textId="77777777" w:rsidR="00F41488" w:rsidRPr="003B6B67" w:rsidRDefault="008F0DF2" w:rsidP="003B6B67">
      <w:pPr>
        <w:spacing w:after="0" w:line="240" w:lineRule="auto"/>
        <w:ind w:firstLine="709"/>
        <w:contextualSpacing/>
        <w:jc w:val="both"/>
        <w:rPr>
          <w:rFonts w:ascii="Times New Roman" w:hAnsi="Times New Roman" w:cs="Times New Roman"/>
          <w:sz w:val="24"/>
          <w:szCs w:val="24"/>
        </w:rPr>
      </w:pPr>
      <w:r w:rsidRPr="00626CC3">
        <w:rPr>
          <w:rFonts w:ascii="Times New Roman" w:hAnsi="Times New Roman" w:cs="Times New Roman"/>
          <w:i/>
          <w:sz w:val="24"/>
          <w:szCs w:val="24"/>
        </w:rPr>
        <w:t>Проверка технической подготовки, развития творческих навыков обучающихся</w:t>
      </w:r>
      <w:r w:rsidR="003930D8" w:rsidRPr="00626CC3">
        <w:rPr>
          <w:rFonts w:ascii="Times New Roman" w:hAnsi="Times New Roman" w:cs="Times New Roman"/>
          <w:sz w:val="24"/>
          <w:szCs w:val="24"/>
        </w:rPr>
        <w:t xml:space="preserve"> по программе</w:t>
      </w:r>
      <w:r w:rsidRPr="00626CC3">
        <w:rPr>
          <w:rFonts w:ascii="Times New Roman" w:hAnsi="Times New Roman" w:cs="Times New Roman"/>
          <w:sz w:val="24"/>
          <w:szCs w:val="24"/>
        </w:rPr>
        <w:t xml:space="preserve"> «Инструментальное исполнительство</w:t>
      </w:r>
      <w:r w:rsidR="003930D8" w:rsidRPr="00626CC3">
        <w:rPr>
          <w:rFonts w:ascii="Times New Roman" w:hAnsi="Times New Roman" w:cs="Times New Roman"/>
          <w:sz w:val="24"/>
          <w:szCs w:val="24"/>
        </w:rPr>
        <w:t>. Скрипка</w:t>
      </w:r>
      <w:r w:rsidRPr="00626CC3">
        <w:rPr>
          <w:rFonts w:ascii="Times New Roman" w:hAnsi="Times New Roman" w:cs="Times New Roman"/>
          <w:sz w:val="24"/>
          <w:szCs w:val="24"/>
        </w:rPr>
        <w:t>», проводятся в</w:t>
      </w:r>
      <w:r w:rsidR="007E05A5" w:rsidRPr="00626CC3">
        <w:rPr>
          <w:rFonts w:ascii="Times New Roman" w:hAnsi="Times New Roman" w:cs="Times New Roman"/>
          <w:sz w:val="24"/>
          <w:szCs w:val="24"/>
        </w:rPr>
        <w:t xml:space="preserve"> </w:t>
      </w:r>
      <w:r w:rsidRPr="00626CC3">
        <w:rPr>
          <w:rFonts w:ascii="Times New Roman" w:hAnsi="Times New Roman" w:cs="Times New Roman"/>
          <w:sz w:val="24"/>
          <w:szCs w:val="24"/>
        </w:rPr>
        <w:t>виде текущих просмотров в присутствии заведующего отделения, в соответствии с образовательной программой, планом работы отделения,</w:t>
      </w:r>
      <w:r w:rsidR="00C96DB0">
        <w:rPr>
          <w:rFonts w:ascii="Times New Roman" w:hAnsi="Times New Roman" w:cs="Times New Roman"/>
          <w:sz w:val="24"/>
          <w:szCs w:val="24"/>
        </w:rPr>
        <w:t xml:space="preserve"> утверждённым директором школы.       </w:t>
      </w:r>
    </w:p>
    <w:p w14:paraId="4CCF495F" w14:textId="77777777" w:rsidR="00F41488" w:rsidRDefault="00F41488" w:rsidP="008F0DF2">
      <w:pPr>
        <w:spacing w:after="0" w:line="240" w:lineRule="auto"/>
        <w:rPr>
          <w:rFonts w:ascii="Times New Roman" w:hAnsi="Times New Roman" w:cs="Times New Roman"/>
          <w:i/>
          <w:sz w:val="24"/>
          <w:szCs w:val="24"/>
        </w:rPr>
      </w:pPr>
    </w:p>
    <w:p w14:paraId="473E9488" w14:textId="77777777" w:rsidR="008F0DF2" w:rsidRDefault="00024CF8" w:rsidP="008F0DF2">
      <w:pPr>
        <w:spacing w:after="0" w:line="240" w:lineRule="auto"/>
        <w:rPr>
          <w:rFonts w:ascii="Times New Roman" w:hAnsi="Times New Roman" w:cs="Times New Roman"/>
          <w:i/>
          <w:sz w:val="24"/>
          <w:szCs w:val="24"/>
        </w:rPr>
      </w:pPr>
      <w:r>
        <w:rPr>
          <w:rFonts w:ascii="Times New Roman" w:hAnsi="Times New Roman" w:cs="Times New Roman"/>
          <w:i/>
          <w:sz w:val="24"/>
          <w:szCs w:val="24"/>
        </w:rPr>
        <w:t>Критерии оценивания</w:t>
      </w:r>
      <w:r w:rsidR="008F0DF2" w:rsidRPr="00626CC3">
        <w:rPr>
          <w:rFonts w:ascii="Times New Roman" w:hAnsi="Times New Roman" w:cs="Times New Roman"/>
          <w:i/>
          <w:sz w:val="24"/>
          <w:szCs w:val="24"/>
        </w:rPr>
        <w:t xml:space="preserve"> выступления</w:t>
      </w:r>
    </w:p>
    <w:p w14:paraId="46D50923" w14:textId="77777777" w:rsidR="00F41488" w:rsidRPr="00626CC3" w:rsidRDefault="00F41488" w:rsidP="008F0DF2">
      <w:pPr>
        <w:spacing w:after="0" w:line="240" w:lineRule="auto"/>
        <w:rPr>
          <w:rFonts w:ascii="Times New Roman" w:hAnsi="Times New Roman" w:cs="Times New Roman"/>
          <w:i/>
          <w:sz w:val="24"/>
          <w:szCs w:val="24"/>
        </w:rPr>
      </w:pPr>
    </w:p>
    <w:p w14:paraId="75CC547C" w14:textId="77777777" w:rsidR="003930D8" w:rsidRPr="00626CC3" w:rsidRDefault="003930D8" w:rsidP="008F0DF2">
      <w:pPr>
        <w:spacing w:after="0" w:line="240" w:lineRule="auto"/>
        <w:rPr>
          <w:rFonts w:ascii="Times New Roman" w:hAnsi="Times New Roman" w:cs="Times New Roman"/>
          <w:i/>
          <w:sz w:val="24"/>
          <w:szCs w:val="24"/>
        </w:rPr>
      </w:pPr>
    </w:p>
    <w:tbl>
      <w:tblPr>
        <w:tblStyle w:val="a3"/>
        <w:tblW w:w="0" w:type="auto"/>
        <w:tblLook w:val="04A0" w:firstRow="1" w:lastRow="0" w:firstColumn="1" w:lastColumn="0" w:noHBand="0" w:noVBand="1"/>
      </w:tblPr>
      <w:tblGrid>
        <w:gridCol w:w="3432"/>
        <w:gridCol w:w="6139"/>
      </w:tblGrid>
      <w:tr w:rsidR="008F0DF2" w:rsidRPr="00626CC3" w14:paraId="013CF6B7" w14:textId="77777777" w:rsidTr="00C54435">
        <w:tc>
          <w:tcPr>
            <w:tcW w:w="3510" w:type="dxa"/>
          </w:tcPr>
          <w:p w14:paraId="3AD211E8" w14:textId="77777777" w:rsidR="008F0DF2" w:rsidRPr="00626CC3" w:rsidRDefault="008F0DF2" w:rsidP="00C54435">
            <w:pPr>
              <w:rPr>
                <w:rFonts w:ascii="Times New Roman" w:hAnsi="Times New Roman" w:cs="Times New Roman"/>
                <w:sz w:val="24"/>
                <w:szCs w:val="24"/>
              </w:rPr>
            </w:pPr>
            <w:r w:rsidRPr="00626CC3">
              <w:rPr>
                <w:rFonts w:ascii="Times New Roman" w:hAnsi="Times New Roman" w:cs="Times New Roman"/>
                <w:sz w:val="24"/>
                <w:szCs w:val="24"/>
              </w:rPr>
              <w:t>5 («отлично»)</w:t>
            </w:r>
          </w:p>
        </w:tc>
        <w:tc>
          <w:tcPr>
            <w:tcW w:w="6627" w:type="dxa"/>
          </w:tcPr>
          <w:p w14:paraId="2805CAAC" w14:textId="77777777" w:rsidR="008F0DF2" w:rsidRPr="00626CC3" w:rsidRDefault="008F0DF2" w:rsidP="00C54435">
            <w:pPr>
              <w:rPr>
                <w:rFonts w:ascii="Times New Roman" w:hAnsi="Times New Roman" w:cs="Times New Roman"/>
                <w:sz w:val="24"/>
                <w:szCs w:val="24"/>
              </w:rPr>
            </w:pPr>
            <w:r w:rsidRPr="00626CC3">
              <w:rPr>
                <w:rFonts w:ascii="Times New Roman" w:hAnsi="Times New Roman" w:cs="Times New Roman"/>
                <w:sz w:val="24"/>
                <w:szCs w:val="24"/>
              </w:rPr>
              <w:t>технически  качественное и художественно осмысленное исполнение, отвечающие всем требованиям на данном этапе обучения</w:t>
            </w:r>
          </w:p>
        </w:tc>
      </w:tr>
      <w:tr w:rsidR="008F0DF2" w:rsidRPr="00626CC3" w14:paraId="55639B4B" w14:textId="77777777" w:rsidTr="00C54435">
        <w:tc>
          <w:tcPr>
            <w:tcW w:w="3510" w:type="dxa"/>
          </w:tcPr>
          <w:p w14:paraId="1AD16FDF" w14:textId="77777777" w:rsidR="008F0DF2" w:rsidRPr="00626CC3" w:rsidRDefault="008F0DF2" w:rsidP="00C54435">
            <w:pPr>
              <w:rPr>
                <w:rFonts w:ascii="Times New Roman" w:hAnsi="Times New Roman" w:cs="Times New Roman"/>
                <w:sz w:val="24"/>
                <w:szCs w:val="24"/>
              </w:rPr>
            </w:pPr>
            <w:r w:rsidRPr="00626CC3">
              <w:rPr>
                <w:rFonts w:ascii="Times New Roman" w:hAnsi="Times New Roman" w:cs="Times New Roman"/>
                <w:sz w:val="24"/>
                <w:szCs w:val="24"/>
              </w:rPr>
              <w:t>4 («хорошо»)</w:t>
            </w:r>
          </w:p>
        </w:tc>
        <w:tc>
          <w:tcPr>
            <w:tcW w:w="6627" w:type="dxa"/>
          </w:tcPr>
          <w:p w14:paraId="6FBD89FD" w14:textId="77777777" w:rsidR="008F0DF2" w:rsidRPr="00626CC3" w:rsidRDefault="008F0DF2" w:rsidP="00C54435">
            <w:pPr>
              <w:rPr>
                <w:rFonts w:ascii="Times New Roman" w:hAnsi="Times New Roman" w:cs="Times New Roman"/>
                <w:sz w:val="24"/>
                <w:szCs w:val="24"/>
              </w:rPr>
            </w:pPr>
            <w:r w:rsidRPr="00626CC3">
              <w:rPr>
                <w:rFonts w:ascii="Times New Roman" w:hAnsi="Times New Roman" w:cs="Times New Roman"/>
                <w:sz w:val="24"/>
                <w:szCs w:val="24"/>
              </w:rPr>
              <w:t xml:space="preserve">оценка  отражает грамотное исполнение  с небольшими недочётами (как в техническом плане, так и в </w:t>
            </w:r>
            <w:r w:rsidRPr="00626CC3">
              <w:rPr>
                <w:rFonts w:ascii="Times New Roman" w:hAnsi="Times New Roman" w:cs="Times New Roman"/>
                <w:sz w:val="24"/>
                <w:szCs w:val="24"/>
              </w:rPr>
              <w:lastRenderedPageBreak/>
              <w:t>художественном)</w:t>
            </w:r>
          </w:p>
        </w:tc>
      </w:tr>
      <w:tr w:rsidR="008F0DF2" w:rsidRPr="00626CC3" w14:paraId="0FE61060" w14:textId="77777777" w:rsidTr="00C54435">
        <w:tc>
          <w:tcPr>
            <w:tcW w:w="3510" w:type="dxa"/>
          </w:tcPr>
          <w:p w14:paraId="69496F86" w14:textId="77777777" w:rsidR="008F0DF2" w:rsidRPr="00626CC3" w:rsidRDefault="008F0DF2" w:rsidP="00C54435">
            <w:pPr>
              <w:rPr>
                <w:rFonts w:ascii="Times New Roman" w:hAnsi="Times New Roman" w:cs="Times New Roman"/>
                <w:sz w:val="24"/>
                <w:szCs w:val="24"/>
              </w:rPr>
            </w:pPr>
            <w:r w:rsidRPr="00626CC3">
              <w:rPr>
                <w:rFonts w:ascii="Times New Roman" w:hAnsi="Times New Roman" w:cs="Times New Roman"/>
                <w:sz w:val="24"/>
                <w:szCs w:val="24"/>
              </w:rPr>
              <w:lastRenderedPageBreak/>
              <w:t>3 («удовлетворительно»)</w:t>
            </w:r>
          </w:p>
        </w:tc>
        <w:tc>
          <w:tcPr>
            <w:tcW w:w="6627" w:type="dxa"/>
          </w:tcPr>
          <w:p w14:paraId="41485B5F" w14:textId="77777777" w:rsidR="008F0DF2" w:rsidRPr="00626CC3" w:rsidRDefault="008F0DF2" w:rsidP="003930D8">
            <w:pPr>
              <w:rPr>
                <w:rFonts w:ascii="Times New Roman" w:hAnsi="Times New Roman" w:cs="Times New Roman"/>
                <w:sz w:val="24"/>
                <w:szCs w:val="24"/>
              </w:rPr>
            </w:pPr>
            <w:r w:rsidRPr="00626CC3">
              <w:rPr>
                <w:rFonts w:ascii="Times New Roman" w:hAnsi="Times New Roman" w:cs="Times New Roman"/>
                <w:sz w:val="24"/>
                <w:szCs w:val="24"/>
              </w:rPr>
              <w:t>исполнение  с большим количеством недочётов, а именно: недоученный текст, слабая техническая подготовка, малохудожественная игра</w:t>
            </w:r>
            <w:r w:rsidR="003930D8" w:rsidRPr="00626CC3">
              <w:rPr>
                <w:rFonts w:ascii="Times New Roman" w:hAnsi="Times New Roman" w:cs="Times New Roman"/>
                <w:sz w:val="24"/>
                <w:szCs w:val="24"/>
              </w:rPr>
              <w:t>,</w:t>
            </w:r>
            <w:r w:rsidRPr="00626CC3">
              <w:rPr>
                <w:rFonts w:ascii="Times New Roman" w:hAnsi="Times New Roman" w:cs="Times New Roman"/>
                <w:sz w:val="24"/>
                <w:szCs w:val="24"/>
              </w:rPr>
              <w:t xml:space="preserve"> отсутствие  свободы игрового ап</w:t>
            </w:r>
            <w:r w:rsidR="003930D8" w:rsidRPr="00626CC3">
              <w:rPr>
                <w:rFonts w:ascii="Times New Roman" w:hAnsi="Times New Roman" w:cs="Times New Roman"/>
                <w:sz w:val="24"/>
                <w:szCs w:val="24"/>
              </w:rPr>
              <w:t xml:space="preserve">парата </w:t>
            </w:r>
            <w:r w:rsidRPr="00626CC3">
              <w:rPr>
                <w:rFonts w:ascii="Times New Roman" w:hAnsi="Times New Roman" w:cs="Times New Roman"/>
                <w:sz w:val="24"/>
                <w:szCs w:val="24"/>
              </w:rPr>
              <w:t xml:space="preserve"> и т.д.</w:t>
            </w:r>
          </w:p>
        </w:tc>
      </w:tr>
      <w:tr w:rsidR="008F0DF2" w:rsidRPr="00626CC3" w14:paraId="58908D95" w14:textId="77777777" w:rsidTr="00C54435">
        <w:tc>
          <w:tcPr>
            <w:tcW w:w="3510" w:type="dxa"/>
          </w:tcPr>
          <w:p w14:paraId="080EE395" w14:textId="77777777" w:rsidR="008F0DF2" w:rsidRPr="00626CC3" w:rsidRDefault="008F0DF2" w:rsidP="00C54435">
            <w:pPr>
              <w:rPr>
                <w:rFonts w:ascii="Times New Roman" w:hAnsi="Times New Roman" w:cs="Times New Roman"/>
                <w:sz w:val="24"/>
                <w:szCs w:val="24"/>
              </w:rPr>
            </w:pPr>
            <w:r w:rsidRPr="00626CC3">
              <w:rPr>
                <w:rFonts w:ascii="Times New Roman" w:hAnsi="Times New Roman" w:cs="Times New Roman"/>
                <w:sz w:val="24"/>
                <w:szCs w:val="24"/>
              </w:rPr>
              <w:t>2 («неудовлетворительно»)</w:t>
            </w:r>
          </w:p>
        </w:tc>
        <w:tc>
          <w:tcPr>
            <w:tcW w:w="6627" w:type="dxa"/>
          </w:tcPr>
          <w:p w14:paraId="3E3D8127" w14:textId="77777777" w:rsidR="008F0DF2" w:rsidRPr="00626CC3" w:rsidRDefault="008F0DF2" w:rsidP="00C54435">
            <w:pPr>
              <w:rPr>
                <w:rFonts w:ascii="Times New Roman" w:hAnsi="Times New Roman" w:cs="Times New Roman"/>
                <w:sz w:val="24"/>
                <w:szCs w:val="24"/>
              </w:rPr>
            </w:pPr>
            <w:r w:rsidRPr="00626CC3">
              <w:rPr>
                <w:rFonts w:ascii="Times New Roman" w:hAnsi="Times New Roman" w:cs="Times New Roman"/>
                <w:sz w:val="24"/>
                <w:szCs w:val="24"/>
              </w:rPr>
              <w:t>комплекс серьёзных недостатков, невыученный текст, отсутствие домашней работы, а также плохая посещаемость аудиторных занятий</w:t>
            </w:r>
          </w:p>
        </w:tc>
      </w:tr>
      <w:tr w:rsidR="008F0DF2" w:rsidRPr="00626CC3" w14:paraId="38B5A2CA" w14:textId="77777777" w:rsidTr="00C54435">
        <w:tc>
          <w:tcPr>
            <w:tcW w:w="3510" w:type="dxa"/>
          </w:tcPr>
          <w:p w14:paraId="3C9473DB" w14:textId="77777777" w:rsidR="008F0DF2" w:rsidRPr="00626CC3" w:rsidRDefault="008F0DF2" w:rsidP="00C54435">
            <w:pPr>
              <w:rPr>
                <w:rFonts w:ascii="Times New Roman" w:hAnsi="Times New Roman" w:cs="Times New Roman"/>
                <w:sz w:val="24"/>
                <w:szCs w:val="24"/>
              </w:rPr>
            </w:pPr>
            <w:r w:rsidRPr="00626CC3">
              <w:rPr>
                <w:rFonts w:ascii="Times New Roman" w:hAnsi="Times New Roman" w:cs="Times New Roman"/>
                <w:sz w:val="24"/>
                <w:szCs w:val="24"/>
              </w:rPr>
              <w:t>«зачёт» (без оценки)</w:t>
            </w:r>
          </w:p>
        </w:tc>
        <w:tc>
          <w:tcPr>
            <w:tcW w:w="6627" w:type="dxa"/>
          </w:tcPr>
          <w:p w14:paraId="262D7386" w14:textId="77777777" w:rsidR="008F0DF2" w:rsidRPr="00626CC3" w:rsidRDefault="008F0DF2" w:rsidP="00C54435">
            <w:pPr>
              <w:rPr>
                <w:rFonts w:ascii="Times New Roman" w:hAnsi="Times New Roman" w:cs="Times New Roman"/>
                <w:sz w:val="24"/>
                <w:szCs w:val="24"/>
              </w:rPr>
            </w:pPr>
            <w:r w:rsidRPr="00626CC3">
              <w:rPr>
                <w:rFonts w:ascii="Times New Roman" w:hAnsi="Times New Roman" w:cs="Times New Roman"/>
                <w:sz w:val="24"/>
                <w:szCs w:val="24"/>
              </w:rPr>
              <w:t>отражает достаточный уровень подготовки и исполнения на данном этапе обучения</w:t>
            </w:r>
          </w:p>
        </w:tc>
      </w:tr>
    </w:tbl>
    <w:p w14:paraId="2B32E152" w14:textId="77777777" w:rsidR="00D522A1" w:rsidRPr="00626CC3" w:rsidRDefault="00D522A1" w:rsidP="00704511">
      <w:pPr>
        <w:spacing w:after="0" w:line="360" w:lineRule="auto"/>
        <w:ind w:left="360"/>
        <w:jc w:val="both"/>
        <w:rPr>
          <w:rFonts w:ascii="Times New Roman" w:hAnsi="Times New Roman" w:cs="Times New Roman"/>
          <w:sz w:val="24"/>
          <w:szCs w:val="24"/>
        </w:rPr>
      </w:pPr>
    </w:p>
    <w:p w14:paraId="59FADAA2" w14:textId="77777777" w:rsidR="003930D8" w:rsidRPr="00626CC3" w:rsidRDefault="003930D8" w:rsidP="00704511">
      <w:pPr>
        <w:spacing w:after="0" w:line="360" w:lineRule="auto"/>
        <w:jc w:val="both"/>
        <w:rPr>
          <w:rFonts w:ascii="Times New Roman" w:hAnsi="Times New Roman" w:cs="Times New Roman"/>
          <w:sz w:val="24"/>
          <w:szCs w:val="24"/>
        </w:rPr>
      </w:pPr>
    </w:p>
    <w:p w14:paraId="07A25C83" w14:textId="77777777" w:rsidR="003930D8" w:rsidRPr="00626CC3" w:rsidRDefault="003930D8" w:rsidP="00704511">
      <w:pPr>
        <w:spacing w:after="0" w:line="360" w:lineRule="auto"/>
        <w:jc w:val="both"/>
        <w:rPr>
          <w:rFonts w:ascii="Times New Roman" w:hAnsi="Times New Roman" w:cs="Times New Roman"/>
          <w:sz w:val="24"/>
          <w:szCs w:val="24"/>
        </w:rPr>
      </w:pPr>
    </w:p>
    <w:p w14:paraId="7AC3B107" w14:textId="77777777" w:rsidR="00DD590D" w:rsidRPr="00626CC3" w:rsidRDefault="00DD590D" w:rsidP="00DD590D">
      <w:pPr>
        <w:shd w:val="clear" w:color="auto" w:fill="FFFFFF"/>
        <w:spacing w:after="0" w:line="240" w:lineRule="auto"/>
        <w:rPr>
          <w:rFonts w:ascii="Times New Roman" w:hAnsi="Times New Roman" w:cs="Times New Roman"/>
          <w:sz w:val="24"/>
          <w:szCs w:val="24"/>
        </w:rPr>
      </w:pPr>
    </w:p>
    <w:p w14:paraId="406B5686" w14:textId="77777777" w:rsidR="00DD590D" w:rsidRDefault="00DD590D" w:rsidP="00DD590D">
      <w:pPr>
        <w:shd w:val="clear" w:color="auto" w:fill="FFFFFF"/>
        <w:spacing w:after="0" w:line="240" w:lineRule="auto"/>
        <w:rPr>
          <w:rFonts w:ascii="Times New Roman" w:hAnsi="Times New Roman" w:cs="Times New Roman"/>
          <w:sz w:val="24"/>
          <w:szCs w:val="24"/>
        </w:rPr>
      </w:pPr>
    </w:p>
    <w:p w14:paraId="70E32B9E" w14:textId="77777777" w:rsidR="00F41488" w:rsidRDefault="00F41488" w:rsidP="00DD590D">
      <w:pPr>
        <w:shd w:val="clear" w:color="auto" w:fill="FFFFFF"/>
        <w:spacing w:after="0" w:line="240" w:lineRule="auto"/>
        <w:rPr>
          <w:rFonts w:ascii="Times New Roman" w:hAnsi="Times New Roman" w:cs="Times New Roman"/>
          <w:sz w:val="24"/>
          <w:szCs w:val="24"/>
        </w:rPr>
      </w:pPr>
    </w:p>
    <w:p w14:paraId="560D3D8A" w14:textId="77777777" w:rsidR="00F41488" w:rsidRDefault="00F41488" w:rsidP="00DD590D">
      <w:pPr>
        <w:shd w:val="clear" w:color="auto" w:fill="FFFFFF"/>
        <w:spacing w:after="0" w:line="240" w:lineRule="auto"/>
        <w:rPr>
          <w:rFonts w:ascii="Times New Roman" w:hAnsi="Times New Roman" w:cs="Times New Roman"/>
          <w:sz w:val="24"/>
          <w:szCs w:val="24"/>
        </w:rPr>
      </w:pPr>
    </w:p>
    <w:p w14:paraId="54FEBBC3" w14:textId="77777777" w:rsidR="00F41488" w:rsidRDefault="00F41488" w:rsidP="00DD590D">
      <w:pPr>
        <w:shd w:val="clear" w:color="auto" w:fill="FFFFFF"/>
        <w:spacing w:after="0" w:line="240" w:lineRule="auto"/>
        <w:rPr>
          <w:rFonts w:ascii="Times New Roman" w:hAnsi="Times New Roman" w:cs="Times New Roman"/>
          <w:sz w:val="24"/>
          <w:szCs w:val="24"/>
        </w:rPr>
      </w:pPr>
    </w:p>
    <w:p w14:paraId="4B75FF81" w14:textId="77777777" w:rsidR="00F41488" w:rsidRDefault="00F41488" w:rsidP="00DD590D">
      <w:pPr>
        <w:shd w:val="clear" w:color="auto" w:fill="FFFFFF"/>
        <w:spacing w:after="0" w:line="240" w:lineRule="auto"/>
        <w:rPr>
          <w:rFonts w:ascii="Times New Roman" w:hAnsi="Times New Roman" w:cs="Times New Roman"/>
          <w:sz w:val="24"/>
          <w:szCs w:val="24"/>
        </w:rPr>
      </w:pPr>
    </w:p>
    <w:p w14:paraId="08D7E5A3" w14:textId="77777777" w:rsidR="00F41488" w:rsidRDefault="00F41488" w:rsidP="00DD590D">
      <w:pPr>
        <w:shd w:val="clear" w:color="auto" w:fill="FFFFFF"/>
        <w:spacing w:after="0" w:line="240" w:lineRule="auto"/>
        <w:rPr>
          <w:rFonts w:ascii="Times New Roman" w:hAnsi="Times New Roman" w:cs="Times New Roman"/>
          <w:sz w:val="24"/>
          <w:szCs w:val="24"/>
        </w:rPr>
      </w:pPr>
    </w:p>
    <w:p w14:paraId="5D9155A9" w14:textId="77777777" w:rsidR="00F41488" w:rsidRDefault="00F41488" w:rsidP="00DD590D">
      <w:pPr>
        <w:shd w:val="clear" w:color="auto" w:fill="FFFFFF"/>
        <w:spacing w:after="0" w:line="240" w:lineRule="auto"/>
        <w:rPr>
          <w:rFonts w:ascii="Times New Roman" w:hAnsi="Times New Roman" w:cs="Times New Roman"/>
          <w:sz w:val="24"/>
          <w:szCs w:val="24"/>
        </w:rPr>
      </w:pPr>
    </w:p>
    <w:p w14:paraId="2B901E1F" w14:textId="77777777" w:rsidR="00F41488" w:rsidRDefault="00F41488" w:rsidP="00DD590D">
      <w:pPr>
        <w:shd w:val="clear" w:color="auto" w:fill="FFFFFF"/>
        <w:spacing w:after="0" w:line="240" w:lineRule="auto"/>
        <w:rPr>
          <w:rFonts w:ascii="Times New Roman" w:hAnsi="Times New Roman" w:cs="Times New Roman"/>
          <w:sz w:val="24"/>
          <w:szCs w:val="24"/>
        </w:rPr>
      </w:pPr>
    </w:p>
    <w:p w14:paraId="52E04A0D" w14:textId="77777777" w:rsidR="00F41488" w:rsidRDefault="00F41488" w:rsidP="00DD590D">
      <w:pPr>
        <w:shd w:val="clear" w:color="auto" w:fill="FFFFFF"/>
        <w:spacing w:after="0" w:line="240" w:lineRule="auto"/>
        <w:rPr>
          <w:rFonts w:ascii="Times New Roman" w:hAnsi="Times New Roman" w:cs="Times New Roman"/>
          <w:sz w:val="24"/>
          <w:szCs w:val="24"/>
        </w:rPr>
      </w:pPr>
    </w:p>
    <w:p w14:paraId="0185B6CF" w14:textId="77777777" w:rsidR="00F41488" w:rsidRDefault="00F41488" w:rsidP="00DD590D">
      <w:pPr>
        <w:shd w:val="clear" w:color="auto" w:fill="FFFFFF"/>
        <w:spacing w:after="0" w:line="240" w:lineRule="auto"/>
        <w:rPr>
          <w:rFonts w:ascii="Times New Roman" w:hAnsi="Times New Roman" w:cs="Times New Roman"/>
          <w:sz w:val="24"/>
          <w:szCs w:val="24"/>
        </w:rPr>
      </w:pPr>
    </w:p>
    <w:p w14:paraId="01C2CDC3" w14:textId="77777777" w:rsidR="00F41488" w:rsidRDefault="00F41488" w:rsidP="00DD590D">
      <w:pPr>
        <w:shd w:val="clear" w:color="auto" w:fill="FFFFFF"/>
        <w:spacing w:after="0" w:line="240" w:lineRule="auto"/>
        <w:rPr>
          <w:rFonts w:ascii="Times New Roman" w:hAnsi="Times New Roman" w:cs="Times New Roman"/>
          <w:sz w:val="24"/>
          <w:szCs w:val="24"/>
        </w:rPr>
      </w:pPr>
    </w:p>
    <w:p w14:paraId="295C6BEA" w14:textId="77777777" w:rsidR="00F41488" w:rsidRDefault="00F41488" w:rsidP="00DD590D">
      <w:pPr>
        <w:shd w:val="clear" w:color="auto" w:fill="FFFFFF"/>
        <w:spacing w:after="0" w:line="240" w:lineRule="auto"/>
        <w:rPr>
          <w:rFonts w:ascii="Times New Roman" w:hAnsi="Times New Roman" w:cs="Times New Roman"/>
          <w:sz w:val="24"/>
          <w:szCs w:val="24"/>
        </w:rPr>
      </w:pPr>
    </w:p>
    <w:p w14:paraId="59A4A637" w14:textId="77777777" w:rsidR="00F41488" w:rsidRDefault="00F41488" w:rsidP="00DD590D">
      <w:pPr>
        <w:shd w:val="clear" w:color="auto" w:fill="FFFFFF"/>
        <w:spacing w:after="0" w:line="240" w:lineRule="auto"/>
        <w:rPr>
          <w:rFonts w:ascii="Times New Roman" w:hAnsi="Times New Roman" w:cs="Times New Roman"/>
          <w:sz w:val="24"/>
          <w:szCs w:val="24"/>
        </w:rPr>
      </w:pPr>
    </w:p>
    <w:p w14:paraId="1C8971FF" w14:textId="77777777" w:rsidR="00F41488" w:rsidRDefault="00F41488" w:rsidP="00DD590D">
      <w:pPr>
        <w:shd w:val="clear" w:color="auto" w:fill="FFFFFF"/>
        <w:spacing w:after="0" w:line="240" w:lineRule="auto"/>
        <w:rPr>
          <w:rFonts w:ascii="Times New Roman" w:hAnsi="Times New Roman" w:cs="Times New Roman"/>
          <w:sz w:val="24"/>
          <w:szCs w:val="24"/>
        </w:rPr>
      </w:pPr>
    </w:p>
    <w:p w14:paraId="5FE715E8" w14:textId="77777777" w:rsidR="00F41488" w:rsidRDefault="00F41488" w:rsidP="00DD590D">
      <w:pPr>
        <w:shd w:val="clear" w:color="auto" w:fill="FFFFFF"/>
        <w:spacing w:after="0" w:line="240" w:lineRule="auto"/>
        <w:rPr>
          <w:rFonts w:ascii="Times New Roman" w:hAnsi="Times New Roman" w:cs="Times New Roman"/>
          <w:sz w:val="24"/>
          <w:szCs w:val="24"/>
        </w:rPr>
      </w:pPr>
    </w:p>
    <w:p w14:paraId="3F40500E" w14:textId="77777777" w:rsidR="00F41488" w:rsidRDefault="00F41488" w:rsidP="00DD590D">
      <w:pPr>
        <w:shd w:val="clear" w:color="auto" w:fill="FFFFFF"/>
        <w:spacing w:after="0" w:line="240" w:lineRule="auto"/>
        <w:rPr>
          <w:rFonts w:ascii="Times New Roman" w:hAnsi="Times New Roman" w:cs="Times New Roman"/>
          <w:sz w:val="24"/>
          <w:szCs w:val="24"/>
        </w:rPr>
      </w:pPr>
    </w:p>
    <w:p w14:paraId="214BFCB5" w14:textId="77777777" w:rsidR="00F41488" w:rsidRDefault="00F41488" w:rsidP="00DD590D">
      <w:pPr>
        <w:shd w:val="clear" w:color="auto" w:fill="FFFFFF"/>
        <w:spacing w:after="0" w:line="240" w:lineRule="auto"/>
        <w:rPr>
          <w:rFonts w:ascii="Times New Roman" w:hAnsi="Times New Roman" w:cs="Times New Roman"/>
          <w:sz w:val="24"/>
          <w:szCs w:val="24"/>
        </w:rPr>
      </w:pPr>
    </w:p>
    <w:p w14:paraId="7B2A7A80" w14:textId="77777777" w:rsidR="00F41488" w:rsidRDefault="00F41488" w:rsidP="00DD590D">
      <w:pPr>
        <w:shd w:val="clear" w:color="auto" w:fill="FFFFFF"/>
        <w:spacing w:after="0" w:line="240" w:lineRule="auto"/>
        <w:rPr>
          <w:rFonts w:ascii="Times New Roman" w:hAnsi="Times New Roman" w:cs="Times New Roman"/>
          <w:sz w:val="24"/>
          <w:szCs w:val="24"/>
        </w:rPr>
      </w:pPr>
    </w:p>
    <w:p w14:paraId="27AA7D08" w14:textId="77777777" w:rsidR="00F41488" w:rsidRDefault="00F41488" w:rsidP="00DD590D">
      <w:pPr>
        <w:shd w:val="clear" w:color="auto" w:fill="FFFFFF"/>
        <w:spacing w:after="0" w:line="240" w:lineRule="auto"/>
        <w:rPr>
          <w:rFonts w:ascii="Times New Roman" w:hAnsi="Times New Roman" w:cs="Times New Roman"/>
          <w:sz w:val="24"/>
          <w:szCs w:val="24"/>
        </w:rPr>
      </w:pPr>
    </w:p>
    <w:p w14:paraId="528B718C" w14:textId="77777777" w:rsidR="00F41488" w:rsidRDefault="00F41488" w:rsidP="00DD590D">
      <w:pPr>
        <w:shd w:val="clear" w:color="auto" w:fill="FFFFFF"/>
        <w:spacing w:after="0" w:line="240" w:lineRule="auto"/>
        <w:rPr>
          <w:rFonts w:ascii="Times New Roman" w:hAnsi="Times New Roman" w:cs="Times New Roman"/>
          <w:sz w:val="24"/>
          <w:szCs w:val="24"/>
        </w:rPr>
      </w:pPr>
    </w:p>
    <w:p w14:paraId="4A8FF94D" w14:textId="77777777" w:rsidR="00F41488" w:rsidRDefault="00F41488" w:rsidP="00DD590D">
      <w:pPr>
        <w:shd w:val="clear" w:color="auto" w:fill="FFFFFF"/>
        <w:spacing w:after="0" w:line="240" w:lineRule="auto"/>
        <w:rPr>
          <w:rFonts w:ascii="Times New Roman" w:hAnsi="Times New Roman" w:cs="Times New Roman"/>
          <w:sz w:val="24"/>
          <w:szCs w:val="24"/>
        </w:rPr>
      </w:pPr>
    </w:p>
    <w:p w14:paraId="105BD8F7" w14:textId="77777777" w:rsidR="00F41488" w:rsidRDefault="00F41488" w:rsidP="00DD590D">
      <w:pPr>
        <w:shd w:val="clear" w:color="auto" w:fill="FFFFFF"/>
        <w:spacing w:after="0" w:line="240" w:lineRule="auto"/>
        <w:rPr>
          <w:rFonts w:ascii="Times New Roman" w:hAnsi="Times New Roman" w:cs="Times New Roman"/>
          <w:sz w:val="24"/>
          <w:szCs w:val="24"/>
        </w:rPr>
      </w:pPr>
    </w:p>
    <w:p w14:paraId="2E9F34FA" w14:textId="77777777" w:rsidR="00F41488" w:rsidRDefault="00F41488" w:rsidP="00DD590D">
      <w:pPr>
        <w:shd w:val="clear" w:color="auto" w:fill="FFFFFF"/>
        <w:spacing w:after="0" w:line="240" w:lineRule="auto"/>
        <w:rPr>
          <w:rFonts w:ascii="Times New Roman" w:hAnsi="Times New Roman" w:cs="Times New Roman"/>
          <w:sz w:val="24"/>
          <w:szCs w:val="24"/>
        </w:rPr>
      </w:pPr>
    </w:p>
    <w:p w14:paraId="2CC02BF8" w14:textId="77777777" w:rsidR="00F41488" w:rsidRDefault="00F41488" w:rsidP="00DD590D">
      <w:pPr>
        <w:shd w:val="clear" w:color="auto" w:fill="FFFFFF"/>
        <w:spacing w:after="0" w:line="240" w:lineRule="auto"/>
        <w:rPr>
          <w:rFonts w:ascii="Times New Roman" w:hAnsi="Times New Roman" w:cs="Times New Roman"/>
          <w:sz w:val="24"/>
          <w:szCs w:val="24"/>
        </w:rPr>
      </w:pPr>
    </w:p>
    <w:p w14:paraId="63639811" w14:textId="77777777" w:rsidR="00F41488" w:rsidRDefault="00F41488" w:rsidP="00DD590D">
      <w:pPr>
        <w:shd w:val="clear" w:color="auto" w:fill="FFFFFF"/>
        <w:spacing w:after="0" w:line="240" w:lineRule="auto"/>
        <w:rPr>
          <w:rFonts w:ascii="Times New Roman" w:hAnsi="Times New Roman" w:cs="Times New Roman"/>
          <w:sz w:val="24"/>
          <w:szCs w:val="24"/>
        </w:rPr>
      </w:pPr>
    </w:p>
    <w:p w14:paraId="7ECDAF3F" w14:textId="77777777" w:rsidR="00F41488" w:rsidRDefault="00F41488" w:rsidP="00DD590D">
      <w:pPr>
        <w:shd w:val="clear" w:color="auto" w:fill="FFFFFF"/>
        <w:spacing w:after="0" w:line="240" w:lineRule="auto"/>
        <w:rPr>
          <w:rFonts w:ascii="Times New Roman" w:hAnsi="Times New Roman" w:cs="Times New Roman"/>
          <w:sz w:val="24"/>
          <w:szCs w:val="24"/>
        </w:rPr>
      </w:pPr>
    </w:p>
    <w:p w14:paraId="33C8F362" w14:textId="77777777" w:rsidR="00F41488" w:rsidRDefault="00F41488" w:rsidP="00DD590D">
      <w:pPr>
        <w:shd w:val="clear" w:color="auto" w:fill="FFFFFF"/>
        <w:spacing w:after="0" w:line="240" w:lineRule="auto"/>
        <w:rPr>
          <w:rFonts w:ascii="Times New Roman" w:hAnsi="Times New Roman" w:cs="Times New Roman"/>
          <w:sz w:val="24"/>
          <w:szCs w:val="24"/>
        </w:rPr>
      </w:pPr>
    </w:p>
    <w:p w14:paraId="3F2DB4DE" w14:textId="77777777" w:rsidR="00F41488" w:rsidRDefault="00F41488" w:rsidP="00DD590D">
      <w:pPr>
        <w:shd w:val="clear" w:color="auto" w:fill="FFFFFF"/>
        <w:spacing w:after="0" w:line="240" w:lineRule="auto"/>
        <w:rPr>
          <w:rFonts w:ascii="Times New Roman" w:hAnsi="Times New Roman" w:cs="Times New Roman"/>
          <w:sz w:val="24"/>
          <w:szCs w:val="24"/>
        </w:rPr>
      </w:pPr>
    </w:p>
    <w:p w14:paraId="57808050" w14:textId="77777777" w:rsidR="00F41488" w:rsidRDefault="00F41488" w:rsidP="00DD590D">
      <w:pPr>
        <w:shd w:val="clear" w:color="auto" w:fill="FFFFFF"/>
        <w:spacing w:after="0" w:line="240" w:lineRule="auto"/>
        <w:rPr>
          <w:rFonts w:ascii="Times New Roman" w:hAnsi="Times New Roman" w:cs="Times New Roman"/>
          <w:sz w:val="24"/>
          <w:szCs w:val="24"/>
        </w:rPr>
      </w:pPr>
    </w:p>
    <w:p w14:paraId="77C76AD4" w14:textId="77777777" w:rsidR="00F41488" w:rsidRDefault="00F41488" w:rsidP="00DD590D">
      <w:pPr>
        <w:shd w:val="clear" w:color="auto" w:fill="FFFFFF"/>
        <w:spacing w:after="0" w:line="240" w:lineRule="auto"/>
        <w:rPr>
          <w:rFonts w:ascii="Times New Roman" w:hAnsi="Times New Roman" w:cs="Times New Roman"/>
          <w:sz w:val="24"/>
          <w:szCs w:val="24"/>
        </w:rPr>
      </w:pPr>
    </w:p>
    <w:p w14:paraId="385A4B31" w14:textId="77777777" w:rsidR="00F41488" w:rsidRDefault="00F41488" w:rsidP="00DD590D">
      <w:pPr>
        <w:shd w:val="clear" w:color="auto" w:fill="FFFFFF"/>
        <w:spacing w:after="0" w:line="240" w:lineRule="auto"/>
        <w:rPr>
          <w:rFonts w:ascii="Times New Roman" w:hAnsi="Times New Roman" w:cs="Times New Roman"/>
          <w:sz w:val="24"/>
          <w:szCs w:val="24"/>
        </w:rPr>
      </w:pPr>
    </w:p>
    <w:p w14:paraId="7B035A28" w14:textId="77777777" w:rsidR="00F41488" w:rsidRDefault="00F41488" w:rsidP="00DD590D">
      <w:pPr>
        <w:shd w:val="clear" w:color="auto" w:fill="FFFFFF"/>
        <w:spacing w:after="0" w:line="240" w:lineRule="auto"/>
        <w:rPr>
          <w:rFonts w:ascii="Times New Roman" w:hAnsi="Times New Roman" w:cs="Times New Roman"/>
          <w:sz w:val="24"/>
          <w:szCs w:val="24"/>
        </w:rPr>
      </w:pPr>
    </w:p>
    <w:p w14:paraId="4AA6BC0C" w14:textId="77777777" w:rsidR="00F41488" w:rsidRDefault="00F41488" w:rsidP="00DD590D">
      <w:pPr>
        <w:shd w:val="clear" w:color="auto" w:fill="FFFFFF"/>
        <w:spacing w:after="0" w:line="240" w:lineRule="auto"/>
        <w:rPr>
          <w:rFonts w:ascii="Times New Roman" w:hAnsi="Times New Roman" w:cs="Times New Roman"/>
          <w:sz w:val="24"/>
          <w:szCs w:val="24"/>
        </w:rPr>
      </w:pPr>
    </w:p>
    <w:p w14:paraId="7988FA96" w14:textId="77777777" w:rsidR="00F41488" w:rsidRDefault="00F41488" w:rsidP="00DD590D">
      <w:pPr>
        <w:shd w:val="clear" w:color="auto" w:fill="FFFFFF"/>
        <w:spacing w:after="0" w:line="240" w:lineRule="auto"/>
        <w:rPr>
          <w:rFonts w:ascii="Times New Roman" w:hAnsi="Times New Roman" w:cs="Times New Roman"/>
          <w:sz w:val="24"/>
          <w:szCs w:val="24"/>
        </w:rPr>
      </w:pPr>
    </w:p>
    <w:p w14:paraId="170251B8" w14:textId="77777777" w:rsidR="00F41488" w:rsidRDefault="00F41488" w:rsidP="00DD590D">
      <w:pPr>
        <w:shd w:val="clear" w:color="auto" w:fill="FFFFFF"/>
        <w:spacing w:after="0" w:line="240" w:lineRule="auto"/>
        <w:rPr>
          <w:rFonts w:ascii="Times New Roman" w:hAnsi="Times New Roman" w:cs="Times New Roman"/>
          <w:sz w:val="24"/>
          <w:szCs w:val="24"/>
        </w:rPr>
      </w:pPr>
    </w:p>
    <w:p w14:paraId="4F05B1D2" w14:textId="77777777" w:rsidR="00F41488" w:rsidRDefault="00F41488" w:rsidP="00DD590D">
      <w:pPr>
        <w:shd w:val="clear" w:color="auto" w:fill="FFFFFF"/>
        <w:spacing w:after="0" w:line="240" w:lineRule="auto"/>
        <w:rPr>
          <w:rFonts w:ascii="Times New Roman" w:hAnsi="Times New Roman" w:cs="Times New Roman"/>
          <w:sz w:val="24"/>
          <w:szCs w:val="24"/>
        </w:rPr>
      </w:pPr>
    </w:p>
    <w:p w14:paraId="2883A50D" w14:textId="77777777" w:rsidR="00F41488" w:rsidRDefault="00F41488" w:rsidP="00DD590D">
      <w:pPr>
        <w:shd w:val="clear" w:color="auto" w:fill="FFFFFF"/>
        <w:spacing w:after="0" w:line="240" w:lineRule="auto"/>
        <w:rPr>
          <w:rFonts w:ascii="Times New Roman" w:hAnsi="Times New Roman" w:cs="Times New Roman"/>
          <w:sz w:val="24"/>
          <w:szCs w:val="24"/>
        </w:rPr>
      </w:pPr>
    </w:p>
    <w:p w14:paraId="5D5F9C71" w14:textId="77777777" w:rsidR="00F41488" w:rsidRPr="00626CC3" w:rsidRDefault="00F41488" w:rsidP="00DD590D">
      <w:pPr>
        <w:shd w:val="clear" w:color="auto" w:fill="FFFFFF"/>
        <w:spacing w:after="0" w:line="240" w:lineRule="auto"/>
        <w:rPr>
          <w:rFonts w:ascii="Times New Roman" w:hAnsi="Times New Roman" w:cs="Times New Roman"/>
          <w:sz w:val="24"/>
          <w:szCs w:val="24"/>
        </w:rPr>
      </w:pPr>
    </w:p>
    <w:p w14:paraId="38018826" w14:textId="77777777" w:rsidR="00DD590D" w:rsidRPr="00626CC3" w:rsidRDefault="00DD590D" w:rsidP="00DD590D">
      <w:pPr>
        <w:shd w:val="clear" w:color="auto" w:fill="FFFFFF"/>
        <w:spacing w:after="0" w:line="240" w:lineRule="auto"/>
        <w:rPr>
          <w:rFonts w:ascii="Times New Roman" w:eastAsia="Times New Roman" w:hAnsi="Times New Roman" w:cs="Times New Roman"/>
          <w:b/>
          <w:sz w:val="24"/>
          <w:szCs w:val="24"/>
          <w:lang w:eastAsia="ru-RU"/>
        </w:rPr>
      </w:pPr>
      <w:r w:rsidRPr="00626CC3">
        <w:rPr>
          <w:rFonts w:ascii="Times New Roman" w:eastAsia="Times New Roman" w:hAnsi="Times New Roman" w:cs="Times New Roman"/>
          <w:b/>
          <w:sz w:val="24"/>
          <w:szCs w:val="24"/>
          <w:lang w:eastAsia="ru-RU"/>
        </w:rPr>
        <w:t xml:space="preserve">                                            Список используемой литературы.</w:t>
      </w:r>
    </w:p>
    <w:p w14:paraId="2DD0DF44" w14:textId="77777777" w:rsidR="00DD590D" w:rsidRPr="00626CC3" w:rsidRDefault="00DD590D" w:rsidP="00DD590D">
      <w:pPr>
        <w:shd w:val="clear" w:color="auto" w:fill="FFFFFF"/>
        <w:spacing w:after="0" w:line="240" w:lineRule="auto"/>
        <w:ind w:firstLine="540"/>
        <w:jc w:val="center"/>
        <w:rPr>
          <w:rFonts w:ascii="Times New Roman" w:eastAsia="Times New Roman" w:hAnsi="Times New Roman" w:cs="Times New Roman"/>
          <w:sz w:val="24"/>
          <w:szCs w:val="24"/>
          <w:lang w:eastAsia="ru-RU"/>
        </w:rPr>
      </w:pPr>
    </w:p>
    <w:p w14:paraId="4111F5CA" w14:textId="77777777" w:rsidR="00DD590D" w:rsidRPr="00626CC3" w:rsidRDefault="00DD590D" w:rsidP="00DD590D">
      <w:pPr>
        <w:shd w:val="clear" w:color="auto" w:fill="FFFFFF"/>
        <w:spacing w:after="0" w:line="240" w:lineRule="auto"/>
        <w:ind w:firstLine="540"/>
        <w:jc w:val="center"/>
        <w:rPr>
          <w:rFonts w:ascii="Times New Roman" w:eastAsia="Times New Roman" w:hAnsi="Times New Roman" w:cs="Times New Roman"/>
          <w:sz w:val="24"/>
          <w:szCs w:val="24"/>
          <w:lang w:eastAsia="ru-RU"/>
        </w:rPr>
      </w:pPr>
    </w:p>
    <w:p w14:paraId="690F2829" w14:textId="77777777" w:rsidR="00DD590D" w:rsidRPr="00626CC3" w:rsidRDefault="00DD590D" w:rsidP="00DD590D">
      <w:pPr>
        <w:shd w:val="clear" w:color="auto" w:fill="FFFFFF"/>
        <w:spacing w:after="0" w:line="240" w:lineRule="auto"/>
        <w:jc w:val="both"/>
        <w:rPr>
          <w:rFonts w:ascii="Times New Roman" w:eastAsia="Times New Roman" w:hAnsi="Times New Roman" w:cs="Times New Roman"/>
          <w:b/>
          <w:sz w:val="24"/>
          <w:szCs w:val="24"/>
          <w:lang w:eastAsia="ru-RU"/>
        </w:rPr>
      </w:pPr>
      <w:r w:rsidRPr="00626CC3">
        <w:rPr>
          <w:rFonts w:ascii="Times New Roman" w:eastAsia="Times New Roman" w:hAnsi="Times New Roman" w:cs="Times New Roman"/>
          <w:sz w:val="24"/>
          <w:szCs w:val="24"/>
          <w:lang w:eastAsia="ru-RU"/>
        </w:rPr>
        <w:t>М</w:t>
      </w:r>
      <w:r w:rsidRPr="00626CC3">
        <w:rPr>
          <w:rFonts w:ascii="Times New Roman" w:eastAsia="Times New Roman" w:hAnsi="Times New Roman" w:cs="Times New Roman"/>
          <w:b/>
          <w:sz w:val="24"/>
          <w:szCs w:val="24"/>
          <w:lang w:eastAsia="ru-RU"/>
        </w:rPr>
        <w:t>етодическая литература:</w:t>
      </w:r>
    </w:p>
    <w:p w14:paraId="0584AEAD" w14:textId="77777777" w:rsidR="00DD590D" w:rsidRPr="00626CC3" w:rsidRDefault="00DD590D" w:rsidP="00DD590D">
      <w:pPr>
        <w:numPr>
          <w:ilvl w:val="0"/>
          <w:numId w:val="14"/>
        </w:numPr>
        <w:shd w:val="clear" w:color="auto" w:fill="FFFFFF"/>
        <w:spacing w:after="0" w:line="240" w:lineRule="auto"/>
        <w:jc w:val="both"/>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 xml:space="preserve">Вопросы методики начального музыкального  образования: Сб. статей  под редакцией   В.Руденко, В. Натансона.  Москва, </w:t>
      </w:r>
      <w:smartTag w:uri="urn:schemas-microsoft-com:office:smarttags" w:element="metricconverter">
        <w:smartTagPr>
          <w:attr w:name="ProductID" w:val="1981 г"/>
        </w:smartTagPr>
        <w:r w:rsidRPr="00626CC3">
          <w:rPr>
            <w:rFonts w:ascii="Times New Roman" w:eastAsia="Times New Roman" w:hAnsi="Times New Roman" w:cs="Times New Roman"/>
            <w:sz w:val="24"/>
            <w:szCs w:val="24"/>
            <w:lang w:eastAsia="ru-RU"/>
          </w:rPr>
          <w:t>1981 г</w:t>
        </w:r>
      </w:smartTag>
      <w:r w:rsidRPr="00626CC3">
        <w:rPr>
          <w:rFonts w:ascii="Times New Roman" w:eastAsia="Times New Roman" w:hAnsi="Times New Roman" w:cs="Times New Roman"/>
          <w:sz w:val="24"/>
          <w:szCs w:val="24"/>
          <w:lang w:eastAsia="ru-RU"/>
        </w:rPr>
        <w:t>.</w:t>
      </w:r>
    </w:p>
    <w:p w14:paraId="4E2DC70A" w14:textId="77777777" w:rsidR="00DD590D" w:rsidRPr="00626CC3" w:rsidRDefault="00DD590D" w:rsidP="00DD590D">
      <w:pPr>
        <w:numPr>
          <w:ilvl w:val="0"/>
          <w:numId w:val="14"/>
        </w:numPr>
        <w:shd w:val="clear" w:color="auto" w:fill="FFFFFF"/>
        <w:spacing w:after="0" w:line="240" w:lineRule="auto"/>
        <w:jc w:val="both"/>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 xml:space="preserve">Вопросы музыкальной педагогики. Выпуск 2  под редакцией В.Руденко. Москва, </w:t>
      </w:r>
      <w:smartTag w:uri="urn:schemas-microsoft-com:office:smarttags" w:element="metricconverter">
        <w:smartTagPr>
          <w:attr w:name="ProductID" w:val="1980 г"/>
        </w:smartTagPr>
        <w:r w:rsidRPr="00626CC3">
          <w:rPr>
            <w:rFonts w:ascii="Times New Roman" w:eastAsia="Times New Roman" w:hAnsi="Times New Roman" w:cs="Times New Roman"/>
            <w:sz w:val="24"/>
            <w:szCs w:val="24"/>
            <w:lang w:eastAsia="ru-RU"/>
          </w:rPr>
          <w:t>1980 г</w:t>
        </w:r>
      </w:smartTag>
      <w:r w:rsidRPr="00626CC3">
        <w:rPr>
          <w:rFonts w:ascii="Times New Roman" w:eastAsia="Times New Roman" w:hAnsi="Times New Roman" w:cs="Times New Roman"/>
          <w:sz w:val="24"/>
          <w:szCs w:val="24"/>
          <w:lang w:eastAsia="ru-RU"/>
        </w:rPr>
        <w:t>.</w:t>
      </w:r>
    </w:p>
    <w:p w14:paraId="4D399A35" w14:textId="77777777" w:rsidR="00DD590D" w:rsidRPr="00626CC3" w:rsidRDefault="00DD590D" w:rsidP="00DD590D">
      <w:pPr>
        <w:numPr>
          <w:ilvl w:val="0"/>
          <w:numId w:val="14"/>
        </w:numPr>
        <w:shd w:val="clear" w:color="auto" w:fill="FFFFFF"/>
        <w:spacing w:after="0" w:line="240" w:lineRule="auto"/>
        <w:jc w:val="both"/>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 xml:space="preserve">Гинзбург  Л.  Работа над музыкальным произведением. Выпуск 2  под  редакцией  В.Руденко. Москва,  </w:t>
      </w:r>
      <w:smartTag w:uri="urn:schemas-microsoft-com:office:smarttags" w:element="metricconverter">
        <w:smartTagPr>
          <w:attr w:name="ProductID" w:val="1980 г"/>
        </w:smartTagPr>
        <w:r w:rsidRPr="00626CC3">
          <w:rPr>
            <w:rFonts w:ascii="Times New Roman" w:eastAsia="Times New Roman" w:hAnsi="Times New Roman" w:cs="Times New Roman"/>
            <w:sz w:val="24"/>
            <w:szCs w:val="24"/>
            <w:lang w:eastAsia="ru-RU"/>
          </w:rPr>
          <w:t>1980 г</w:t>
        </w:r>
      </w:smartTag>
      <w:r w:rsidRPr="00626CC3">
        <w:rPr>
          <w:rFonts w:ascii="Times New Roman" w:eastAsia="Times New Roman" w:hAnsi="Times New Roman" w:cs="Times New Roman"/>
          <w:sz w:val="24"/>
          <w:szCs w:val="24"/>
          <w:lang w:eastAsia="ru-RU"/>
        </w:rPr>
        <w:t xml:space="preserve">. </w:t>
      </w:r>
    </w:p>
    <w:p w14:paraId="35DDB959" w14:textId="77777777" w:rsidR="00DD590D" w:rsidRPr="00626CC3" w:rsidRDefault="00DD590D" w:rsidP="00DD590D">
      <w:pPr>
        <w:numPr>
          <w:ilvl w:val="0"/>
          <w:numId w:val="14"/>
        </w:numPr>
        <w:shd w:val="clear" w:color="auto" w:fill="FFFFFF"/>
        <w:spacing w:after="0" w:line="240" w:lineRule="auto"/>
        <w:jc w:val="both"/>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 xml:space="preserve">Готсдинер А.  Из опыта воспитательной работы в ДМШ,  </w:t>
      </w:r>
      <w:smartTag w:uri="urn:schemas-microsoft-com:office:smarttags" w:element="metricconverter">
        <w:smartTagPr>
          <w:attr w:name="ProductID" w:val="1969 г"/>
        </w:smartTagPr>
        <w:smartTag w:uri="urn:schemas-microsoft-com:office:smarttags" w:element="metricconverter">
          <w:smartTagPr>
            <w:attr w:name="ProductID" w:val="1969 г"/>
          </w:smartTagPr>
          <w:r w:rsidRPr="00626CC3">
            <w:rPr>
              <w:rFonts w:ascii="Times New Roman" w:eastAsia="Times New Roman" w:hAnsi="Times New Roman" w:cs="Times New Roman"/>
              <w:sz w:val="24"/>
              <w:szCs w:val="24"/>
              <w:lang w:eastAsia="ru-RU"/>
            </w:rPr>
            <w:t>1969 г</w:t>
          </w:r>
        </w:smartTag>
        <w:r w:rsidRPr="00626CC3">
          <w:rPr>
            <w:rFonts w:ascii="Times New Roman" w:eastAsia="Times New Roman" w:hAnsi="Times New Roman" w:cs="Times New Roman"/>
            <w:sz w:val="24"/>
            <w:szCs w:val="24"/>
            <w:lang w:eastAsia="ru-RU"/>
          </w:rPr>
          <w:t>.</w:t>
        </w:r>
      </w:smartTag>
      <w:r w:rsidRPr="00626CC3">
        <w:rPr>
          <w:rFonts w:ascii="Times New Roman" w:eastAsia="Times New Roman" w:hAnsi="Times New Roman" w:cs="Times New Roman"/>
          <w:sz w:val="24"/>
          <w:szCs w:val="24"/>
          <w:lang w:eastAsia="ru-RU"/>
        </w:rPr>
        <w:t xml:space="preserve"> Слуховой метод обучения  и работы над вибрацией в  классе   скрипки.   Москва, </w:t>
      </w:r>
      <w:smartTag w:uri="urn:schemas-microsoft-com:office:smarttags" w:element="metricconverter">
        <w:smartTagPr>
          <w:attr w:name="ProductID" w:val="1963 г"/>
        </w:smartTagPr>
        <w:r w:rsidRPr="00626CC3">
          <w:rPr>
            <w:rFonts w:ascii="Times New Roman" w:eastAsia="Times New Roman" w:hAnsi="Times New Roman" w:cs="Times New Roman"/>
            <w:sz w:val="24"/>
            <w:szCs w:val="24"/>
            <w:lang w:eastAsia="ru-RU"/>
          </w:rPr>
          <w:t>1963 г</w:t>
        </w:r>
      </w:smartTag>
      <w:r w:rsidRPr="00626CC3">
        <w:rPr>
          <w:rFonts w:ascii="Times New Roman" w:eastAsia="Times New Roman" w:hAnsi="Times New Roman" w:cs="Times New Roman"/>
          <w:sz w:val="24"/>
          <w:szCs w:val="24"/>
          <w:lang w:eastAsia="ru-RU"/>
        </w:rPr>
        <w:t>.</w:t>
      </w:r>
    </w:p>
    <w:p w14:paraId="161C59DC" w14:textId="77777777" w:rsidR="00DD590D" w:rsidRPr="00626CC3" w:rsidRDefault="00DD590D" w:rsidP="00DD590D">
      <w:pPr>
        <w:numPr>
          <w:ilvl w:val="0"/>
          <w:numId w:val="14"/>
        </w:numPr>
        <w:shd w:val="clear" w:color="auto" w:fill="FFFFFF"/>
        <w:spacing w:after="0" w:line="240" w:lineRule="auto"/>
        <w:jc w:val="both"/>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 xml:space="preserve">Мострас К.  Интонация  на скрипке.  Москва, </w:t>
      </w:r>
      <w:smartTag w:uri="urn:schemas-microsoft-com:office:smarttags" w:element="metricconverter">
        <w:smartTagPr>
          <w:attr w:name="ProductID" w:val="1962 г"/>
        </w:smartTagPr>
        <w:r w:rsidRPr="00626CC3">
          <w:rPr>
            <w:rFonts w:ascii="Times New Roman" w:eastAsia="Times New Roman" w:hAnsi="Times New Roman" w:cs="Times New Roman"/>
            <w:sz w:val="24"/>
            <w:szCs w:val="24"/>
            <w:lang w:eastAsia="ru-RU"/>
          </w:rPr>
          <w:t>1962 г</w:t>
        </w:r>
      </w:smartTag>
      <w:r w:rsidRPr="00626CC3">
        <w:rPr>
          <w:rFonts w:ascii="Times New Roman" w:eastAsia="Times New Roman" w:hAnsi="Times New Roman" w:cs="Times New Roman"/>
          <w:sz w:val="24"/>
          <w:szCs w:val="24"/>
          <w:lang w:eastAsia="ru-RU"/>
        </w:rPr>
        <w:t xml:space="preserve">.  Работа над  гаммами.  - В книге: Очерки по методике обучения игре на скрипке. Москва, </w:t>
      </w:r>
      <w:smartTag w:uri="urn:schemas-microsoft-com:office:smarttags" w:element="metricconverter">
        <w:smartTagPr>
          <w:attr w:name="ProductID" w:val="1960 г"/>
        </w:smartTagPr>
        <w:r w:rsidRPr="00626CC3">
          <w:rPr>
            <w:rFonts w:ascii="Times New Roman" w:eastAsia="Times New Roman" w:hAnsi="Times New Roman" w:cs="Times New Roman"/>
            <w:sz w:val="24"/>
            <w:szCs w:val="24"/>
            <w:lang w:eastAsia="ru-RU"/>
          </w:rPr>
          <w:t>1960 г</w:t>
        </w:r>
      </w:smartTag>
      <w:r w:rsidRPr="00626CC3">
        <w:rPr>
          <w:rFonts w:ascii="Times New Roman" w:eastAsia="Times New Roman" w:hAnsi="Times New Roman" w:cs="Times New Roman"/>
          <w:sz w:val="24"/>
          <w:szCs w:val="24"/>
          <w:lang w:eastAsia="ru-RU"/>
        </w:rPr>
        <w:t xml:space="preserve">. </w:t>
      </w:r>
    </w:p>
    <w:p w14:paraId="58B00E2F" w14:textId="77777777" w:rsidR="00DD590D" w:rsidRPr="00626CC3" w:rsidRDefault="00DD590D" w:rsidP="00DD590D">
      <w:pPr>
        <w:numPr>
          <w:ilvl w:val="0"/>
          <w:numId w:val="14"/>
        </w:numPr>
        <w:shd w:val="clear" w:color="auto" w:fill="FFFFFF"/>
        <w:spacing w:after="0" w:line="240" w:lineRule="auto"/>
        <w:jc w:val="both"/>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 xml:space="preserve">Система  домашних занятий  скрипача.  Москва, </w:t>
      </w:r>
      <w:smartTag w:uri="urn:schemas-microsoft-com:office:smarttags" w:element="metricconverter">
        <w:smartTagPr>
          <w:attr w:name="ProductID" w:val="1956 г"/>
        </w:smartTagPr>
        <w:r w:rsidRPr="00626CC3">
          <w:rPr>
            <w:rFonts w:ascii="Times New Roman" w:eastAsia="Times New Roman" w:hAnsi="Times New Roman" w:cs="Times New Roman"/>
            <w:sz w:val="24"/>
            <w:szCs w:val="24"/>
            <w:lang w:eastAsia="ru-RU"/>
          </w:rPr>
          <w:t>1956 г</w:t>
        </w:r>
      </w:smartTag>
      <w:r w:rsidRPr="00626CC3">
        <w:rPr>
          <w:rFonts w:ascii="Times New Roman" w:eastAsia="Times New Roman" w:hAnsi="Times New Roman" w:cs="Times New Roman"/>
          <w:sz w:val="24"/>
          <w:szCs w:val="24"/>
          <w:lang w:eastAsia="ru-RU"/>
        </w:rPr>
        <w:t>.</w:t>
      </w:r>
    </w:p>
    <w:p w14:paraId="751D02ED" w14:textId="77777777" w:rsidR="00DD590D" w:rsidRPr="00626CC3" w:rsidRDefault="00DD590D" w:rsidP="00DD590D">
      <w:pPr>
        <w:numPr>
          <w:ilvl w:val="0"/>
          <w:numId w:val="14"/>
        </w:numPr>
        <w:shd w:val="clear" w:color="auto" w:fill="FFFFFF"/>
        <w:spacing w:after="0" w:line="240" w:lineRule="auto"/>
        <w:jc w:val="both"/>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 xml:space="preserve">Ойстрах Д. Воспоминания. Статьи. Интервью. Письма.  Сост. В.Григорьев. Москва,  </w:t>
      </w:r>
      <w:smartTag w:uri="urn:schemas-microsoft-com:office:smarttags" w:element="metricconverter">
        <w:smartTagPr>
          <w:attr w:name="ProductID" w:val="1978 г"/>
        </w:smartTagPr>
        <w:r w:rsidRPr="00626CC3">
          <w:rPr>
            <w:rFonts w:ascii="Times New Roman" w:eastAsia="Times New Roman" w:hAnsi="Times New Roman" w:cs="Times New Roman"/>
            <w:sz w:val="24"/>
            <w:szCs w:val="24"/>
            <w:lang w:eastAsia="ru-RU"/>
          </w:rPr>
          <w:t>1978 г</w:t>
        </w:r>
      </w:smartTag>
      <w:r w:rsidRPr="00626CC3">
        <w:rPr>
          <w:rFonts w:ascii="Times New Roman" w:eastAsia="Times New Roman" w:hAnsi="Times New Roman" w:cs="Times New Roman"/>
          <w:sz w:val="24"/>
          <w:szCs w:val="24"/>
          <w:lang w:eastAsia="ru-RU"/>
        </w:rPr>
        <w:t>.</w:t>
      </w:r>
    </w:p>
    <w:p w14:paraId="750646D7" w14:textId="77777777" w:rsidR="00DD590D" w:rsidRPr="00626CC3" w:rsidRDefault="00DD590D" w:rsidP="00DD590D">
      <w:pPr>
        <w:numPr>
          <w:ilvl w:val="0"/>
          <w:numId w:val="14"/>
        </w:numPr>
        <w:shd w:val="clear" w:color="auto" w:fill="FFFFFF"/>
        <w:spacing w:after="0" w:line="240" w:lineRule="auto"/>
        <w:jc w:val="both"/>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 xml:space="preserve">Очерки по методике  обучения игре на скрипке.  Москва, </w:t>
      </w:r>
      <w:smartTag w:uri="urn:schemas-microsoft-com:office:smarttags" w:element="metricconverter">
        <w:smartTagPr>
          <w:attr w:name="ProductID" w:val="1960 г"/>
        </w:smartTagPr>
        <w:r w:rsidRPr="00626CC3">
          <w:rPr>
            <w:rFonts w:ascii="Times New Roman" w:eastAsia="Times New Roman" w:hAnsi="Times New Roman" w:cs="Times New Roman"/>
            <w:sz w:val="24"/>
            <w:szCs w:val="24"/>
            <w:lang w:eastAsia="ru-RU"/>
          </w:rPr>
          <w:t>1960 г</w:t>
        </w:r>
      </w:smartTag>
      <w:r w:rsidRPr="00626CC3">
        <w:rPr>
          <w:rFonts w:ascii="Times New Roman" w:eastAsia="Times New Roman" w:hAnsi="Times New Roman" w:cs="Times New Roman"/>
          <w:sz w:val="24"/>
          <w:szCs w:val="24"/>
          <w:lang w:eastAsia="ru-RU"/>
        </w:rPr>
        <w:t>.</w:t>
      </w:r>
    </w:p>
    <w:p w14:paraId="0CD892FB" w14:textId="77777777" w:rsidR="00DD590D" w:rsidRPr="00626CC3" w:rsidRDefault="00DD590D" w:rsidP="00DD590D">
      <w:pPr>
        <w:numPr>
          <w:ilvl w:val="0"/>
          <w:numId w:val="14"/>
        </w:numPr>
        <w:shd w:val="clear" w:color="auto" w:fill="FFFFFF"/>
        <w:spacing w:after="0" w:line="240" w:lineRule="auto"/>
        <w:jc w:val="both"/>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 xml:space="preserve">В.А.Якубовская. Начальный курс игры на скрипке. Ленинград, </w:t>
      </w:r>
      <w:smartTag w:uri="urn:schemas-microsoft-com:office:smarttags" w:element="metricconverter">
        <w:smartTagPr>
          <w:attr w:name="ProductID" w:val="1986 г"/>
        </w:smartTagPr>
        <w:r w:rsidRPr="00626CC3">
          <w:rPr>
            <w:rFonts w:ascii="Times New Roman" w:eastAsia="Times New Roman" w:hAnsi="Times New Roman" w:cs="Times New Roman"/>
            <w:sz w:val="24"/>
            <w:szCs w:val="24"/>
            <w:lang w:eastAsia="ru-RU"/>
          </w:rPr>
          <w:t>1986 г</w:t>
        </w:r>
      </w:smartTag>
      <w:r w:rsidRPr="00626CC3">
        <w:rPr>
          <w:rFonts w:ascii="Times New Roman" w:eastAsia="Times New Roman" w:hAnsi="Times New Roman" w:cs="Times New Roman"/>
          <w:sz w:val="24"/>
          <w:szCs w:val="24"/>
          <w:lang w:eastAsia="ru-RU"/>
        </w:rPr>
        <w:t>.</w:t>
      </w:r>
    </w:p>
    <w:p w14:paraId="6B8B57CF" w14:textId="77777777" w:rsidR="00DD590D" w:rsidRPr="00626CC3" w:rsidRDefault="00DD590D" w:rsidP="00DD590D">
      <w:pPr>
        <w:numPr>
          <w:ilvl w:val="0"/>
          <w:numId w:val="14"/>
        </w:numPr>
        <w:shd w:val="clear" w:color="auto" w:fill="FFFFFF"/>
        <w:spacing w:after="0" w:line="240" w:lineRule="auto"/>
        <w:jc w:val="both"/>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 xml:space="preserve">Т.В.Погожева. Вопросы методики обучения игре на скрипке. Москва, </w:t>
      </w:r>
      <w:smartTag w:uri="urn:schemas-microsoft-com:office:smarttags" w:element="metricconverter">
        <w:smartTagPr>
          <w:attr w:name="ProductID" w:val="1963 г"/>
        </w:smartTagPr>
        <w:r w:rsidRPr="00626CC3">
          <w:rPr>
            <w:rFonts w:ascii="Times New Roman" w:eastAsia="Times New Roman" w:hAnsi="Times New Roman" w:cs="Times New Roman"/>
            <w:sz w:val="24"/>
            <w:szCs w:val="24"/>
            <w:lang w:eastAsia="ru-RU"/>
          </w:rPr>
          <w:t>1963 г</w:t>
        </w:r>
      </w:smartTag>
      <w:r w:rsidRPr="00626CC3">
        <w:rPr>
          <w:rFonts w:ascii="Times New Roman" w:eastAsia="Times New Roman" w:hAnsi="Times New Roman" w:cs="Times New Roman"/>
          <w:sz w:val="24"/>
          <w:szCs w:val="24"/>
          <w:lang w:eastAsia="ru-RU"/>
        </w:rPr>
        <w:t>.</w:t>
      </w:r>
    </w:p>
    <w:p w14:paraId="5BB49BFB" w14:textId="77777777" w:rsidR="00DD590D" w:rsidRPr="00626CC3" w:rsidRDefault="00DD590D" w:rsidP="00DD590D">
      <w:pPr>
        <w:numPr>
          <w:ilvl w:val="0"/>
          <w:numId w:val="14"/>
        </w:numPr>
        <w:shd w:val="clear" w:color="auto" w:fill="FFFFFF"/>
        <w:spacing w:after="0" w:line="240" w:lineRule="auto"/>
        <w:jc w:val="both"/>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 xml:space="preserve">М.М.Берлянчик. Основы воспитания начинающего скрипача. Санкт-Петербург, </w:t>
      </w:r>
      <w:smartTag w:uri="urn:schemas-microsoft-com:office:smarttags" w:element="metricconverter">
        <w:smartTagPr>
          <w:attr w:name="ProductID" w:val="2000 г"/>
        </w:smartTagPr>
        <w:r w:rsidRPr="00626CC3">
          <w:rPr>
            <w:rFonts w:ascii="Times New Roman" w:eastAsia="Times New Roman" w:hAnsi="Times New Roman" w:cs="Times New Roman"/>
            <w:sz w:val="24"/>
            <w:szCs w:val="24"/>
            <w:lang w:eastAsia="ru-RU"/>
          </w:rPr>
          <w:t>2000 г</w:t>
        </w:r>
      </w:smartTag>
      <w:r w:rsidRPr="00626CC3">
        <w:rPr>
          <w:rFonts w:ascii="Times New Roman" w:eastAsia="Times New Roman" w:hAnsi="Times New Roman" w:cs="Times New Roman"/>
          <w:sz w:val="24"/>
          <w:szCs w:val="24"/>
          <w:lang w:eastAsia="ru-RU"/>
        </w:rPr>
        <w:t>.</w:t>
      </w:r>
    </w:p>
    <w:p w14:paraId="3AD0C8B8" w14:textId="77777777" w:rsidR="00DD590D" w:rsidRPr="00626CC3" w:rsidRDefault="00DD590D" w:rsidP="00DD590D">
      <w:pPr>
        <w:numPr>
          <w:ilvl w:val="0"/>
          <w:numId w:val="14"/>
        </w:numPr>
        <w:shd w:val="clear" w:color="auto" w:fill="FFFFFF"/>
        <w:spacing w:after="0" w:line="240" w:lineRule="auto"/>
        <w:jc w:val="both"/>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 xml:space="preserve">С.О.Мильтонян. Педагогика гармонического развития скрипача. Тверь, </w:t>
      </w:r>
      <w:smartTag w:uri="urn:schemas-microsoft-com:office:smarttags" w:element="metricconverter">
        <w:smartTagPr>
          <w:attr w:name="ProductID" w:val="1996 г"/>
        </w:smartTagPr>
        <w:r w:rsidRPr="00626CC3">
          <w:rPr>
            <w:rFonts w:ascii="Times New Roman" w:eastAsia="Times New Roman" w:hAnsi="Times New Roman" w:cs="Times New Roman"/>
            <w:sz w:val="24"/>
            <w:szCs w:val="24"/>
            <w:lang w:eastAsia="ru-RU"/>
          </w:rPr>
          <w:t>1996 г</w:t>
        </w:r>
      </w:smartTag>
      <w:r w:rsidRPr="00626CC3">
        <w:rPr>
          <w:rFonts w:ascii="Times New Roman" w:eastAsia="Times New Roman" w:hAnsi="Times New Roman" w:cs="Times New Roman"/>
          <w:sz w:val="24"/>
          <w:szCs w:val="24"/>
          <w:lang w:eastAsia="ru-RU"/>
        </w:rPr>
        <w:t>.</w:t>
      </w:r>
    </w:p>
    <w:p w14:paraId="76B12131" w14:textId="77777777" w:rsidR="00DD590D" w:rsidRPr="00626CC3" w:rsidRDefault="00DD590D" w:rsidP="00DD590D">
      <w:pPr>
        <w:numPr>
          <w:ilvl w:val="0"/>
          <w:numId w:val="14"/>
        </w:numPr>
        <w:shd w:val="clear" w:color="auto" w:fill="FFFFFF"/>
        <w:spacing w:after="0" w:line="240" w:lineRule="auto"/>
        <w:jc w:val="both"/>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 xml:space="preserve">Н.Соколова. Методическое пособие для учащихся подготовительной  группы и младших классов.  Пермь, </w:t>
      </w:r>
      <w:smartTag w:uri="urn:schemas-microsoft-com:office:smarttags" w:element="metricconverter">
        <w:smartTagPr>
          <w:attr w:name="ProductID" w:val="1994 г"/>
        </w:smartTagPr>
        <w:r w:rsidRPr="00626CC3">
          <w:rPr>
            <w:rFonts w:ascii="Times New Roman" w:eastAsia="Times New Roman" w:hAnsi="Times New Roman" w:cs="Times New Roman"/>
            <w:sz w:val="24"/>
            <w:szCs w:val="24"/>
            <w:lang w:eastAsia="ru-RU"/>
          </w:rPr>
          <w:t>1994 г</w:t>
        </w:r>
      </w:smartTag>
      <w:r w:rsidRPr="00626CC3">
        <w:rPr>
          <w:rFonts w:ascii="Times New Roman" w:eastAsia="Times New Roman" w:hAnsi="Times New Roman" w:cs="Times New Roman"/>
          <w:sz w:val="24"/>
          <w:szCs w:val="24"/>
          <w:lang w:eastAsia="ru-RU"/>
        </w:rPr>
        <w:t>.</w:t>
      </w:r>
    </w:p>
    <w:p w14:paraId="045359A7" w14:textId="77777777" w:rsidR="00DD590D" w:rsidRPr="00626CC3" w:rsidRDefault="00DD590D" w:rsidP="00DD590D">
      <w:pPr>
        <w:numPr>
          <w:ilvl w:val="0"/>
          <w:numId w:val="14"/>
        </w:numPr>
        <w:shd w:val="clear" w:color="auto" w:fill="FFFFFF"/>
        <w:spacing w:after="0" w:line="240" w:lineRule="auto"/>
        <w:jc w:val="both"/>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 xml:space="preserve">С.Шальман. Я буду скрипачом. Советский композитор, </w:t>
      </w:r>
      <w:smartTag w:uri="urn:schemas-microsoft-com:office:smarttags" w:element="metricconverter">
        <w:smartTagPr>
          <w:attr w:name="ProductID" w:val="1987 г"/>
        </w:smartTagPr>
        <w:r w:rsidRPr="00626CC3">
          <w:rPr>
            <w:rFonts w:ascii="Times New Roman" w:eastAsia="Times New Roman" w:hAnsi="Times New Roman" w:cs="Times New Roman"/>
            <w:sz w:val="24"/>
            <w:szCs w:val="24"/>
            <w:lang w:eastAsia="ru-RU"/>
          </w:rPr>
          <w:t>1987 г</w:t>
        </w:r>
      </w:smartTag>
      <w:r w:rsidRPr="00626CC3">
        <w:rPr>
          <w:rFonts w:ascii="Times New Roman" w:eastAsia="Times New Roman" w:hAnsi="Times New Roman" w:cs="Times New Roman"/>
          <w:sz w:val="24"/>
          <w:szCs w:val="24"/>
          <w:lang w:eastAsia="ru-RU"/>
        </w:rPr>
        <w:t>.</w:t>
      </w:r>
    </w:p>
    <w:p w14:paraId="0CA31118" w14:textId="77777777" w:rsidR="00DD590D" w:rsidRPr="00626CC3" w:rsidRDefault="00DD590D" w:rsidP="00DD590D">
      <w:pPr>
        <w:numPr>
          <w:ilvl w:val="0"/>
          <w:numId w:val="14"/>
        </w:numPr>
        <w:shd w:val="clear" w:color="auto" w:fill="FFFFFF"/>
        <w:spacing w:after="0" w:line="240" w:lineRule="auto"/>
        <w:jc w:val="both"/>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 xml:space="preserve">А.Марков. Система скрипичной  игры. Москва, </w:t>
      </w:r>
      <w:smartTag w:uri="urn:schemas-microsoft-com:office:smarttags" w:element="metricconverter">
        <w:smartTagPr>
          <w:attr w:name="ProductID" w:val="1997 г"/>
        </w:smartTagPr>
        <w:r w:rsidRPr="00626CC3">
          <w:rPr>
            <w:rFonts w:ascii="Times New Roman" w:eastAsia="Times New Roman" w:hAnsi="Times New Roman" w:cs="Times New Roman"/>
            <w:sz w:val="24"/>
            <w:szCs w:val="24"/>
            <w:lang w:eastAsia="ru-RU"/>
          </w:rPr>
          <w:t>1997 г</w:t>
        </w:r>
      </w:smartTag>
      <w:r w:rsidRPr="00626CC3">
        <w:rPr>
          <w:rFonts w:ascii="Times New Roman" w:eastAsia="Times New Roman" w:hAnsi="Times New Roman" w:cs="Times New Roman"/>
          <w:sz w:val="24"/>
          <w:szCs w:val="24"/>
          <w:lang w:eastAsia="ru-RU"/>
        </w:rPr>
        <w:t>.</w:t>
      </w:r>
    </w:p>
    <w:p w14:paraId="66D38CC0" w14:textId="77777777" w:rsidR="00DD590D" w:rsidRPr="00626CC3" w:rsidRDefault="00DD590D" w:rsidP="00DD590D">
      <w:pPr>
        <w:shd w:val="clear" w:color="auto" w:fill="FFFFFF"/>
        <w:spacing w:after="0" w:line="240" w:lineRule="auto"/>
        <w:jc w:val="both"/>
        <w:rPr>
          <w:rFonts w:ascii="Times New Roman" w:eastAsia="Times New Roman" w:hAnsi="Times New Roman" w:cs="Times New Roman"/>
          <w:sz w:val="24"/>
          <w:szCs w:val="24"/>
          <w:lang w:eastAsia="ru-RU"/>
        </w:rPr>
      </w:pPr>
      <w:r w:rsidRPr="00626CC3">
        <w:rPr>
          <w:rFonts w:ascii="Times New Roman" w:eastAsia="Times New Roman" w:hAnsi="Times New Roman" w:cs="Times New Roman"/>
          <w:b/>
          <w:sz w:val="24"/>
          <w:szCs w:val="24"/>
          <w:lang w:eastAsia="ru-RU"/>
        </w:rPr>
        <w:t>Нотная литература:</w:t>
      </w:r>
    </w:p>
    <w:p w14:paraId="5CCB8315"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Альбом скрипача. Москва, 1990.</w:t>
      </w:r>
    </w:p>
    <w:p w14:paraId="06709499"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Ансамбли юных скрипачей. Выпуск 8. Москва, 1988.</w:t>
      </w:r>
    </w:p>
    <w:p w14:paraId="28016E80"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Бакланова Н. Первые уроки на скрипке. Москва, 1989.</w:t>
      </w:r>
    </w:p>
    <w:p w14:paraId="59F8F1D3"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Бакланова Н. Этюды для скрипки. Москва, 1988.</w:t>
      </w:r>
    </w:p>
    <w:p w14:paraId="3E6216E0"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Балтин Н. Трио для скрипки, виолончели и фортепиано. Москва, 1989.</w:t>
      </w:r>
    </w:p>
    <w:p w14:paraId="54146671"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 xml:space="preserve">Бах И.С. Альбом пьес для скрипки. Москва, 1993. </w:t>
      </w:r>
    </w:p>
    <w:p w14:paraId="2DAAD970"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Берлянчик М. Основы воспитания начинающего скрипача. Санкт-Петербург, 2000.</w:t>
      </w:r>
    </w:p>
    <w:p w14:paraId="0E64761B"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Бетховен Л. Пьесы для скрипки. Москва, 1986.</w:t>
      </w:r>
    </w:p>
    <w:p w14:paraId="3F13AA2C"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Бетховен л. Соната №5 для скрипки. Москва, 1973.</w:t>
      </w:r>
    </w:p>
    <w:p w14:paraId="707434F2"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Бернс. Вариации для скрипки. Москва, 1979.</w:t>
      </w:r>
    </w:p>
    <w:p w14:paraId="35201563"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 xml:space="preserve">Брамс И. Венгерский танец. Дворжак. Славянский танец. Санкт-Петербург, 1998. </w:t>
      </w:r>
    </w:p>
    <w:p w14:paraId="2AE138FA"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Вавилов Г. Дивертисмент для скрипки и фортепиано Санкт-Петербург, 2002.</w:t>
      </w:r>
    </w:p>
    <w:p w14:paraId="1D53A9A3"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Вавилов Г. Последнее танго для скрипки и струнного оркестра. Санкт-Петербург, 2001.</w:t>
      </w:r>
    </w:p>
    <w:p w14:paraId="2D9F8B63"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Вавилов Г. Романс и скерцо. Санкт-Петербург, 2002.</w:t>
      </w:r>
    </w:p>
    <w:p w14:paraId="5CB31F24"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Вариации для скрипки и фортепиано Москва, 1996.</w:t>
      </w:r>
    </w:p>
    <w:p w14:paraId="5EBEA189"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Гендель Г. Соната №4. Москва, 1988.</w:t>
      </w:r>
    </w:p>
    <w:p w14:paraId="5247EF77"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Глинка М. Пьесы для скрипки. Москва, 1970.</w:t>
      </w:r>
    </w:p>
    <w:p w14:paraId="2CBA9B3F"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Григорян А. Гаммы и арпеджио. Москва, 1988.</w:t>
      </w:r>
    </w:p>
    <w:p w14:paraId="0DE292C3"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Данкла Ш. Этюды. Санкт-Петербург, 2000.</w:t>
      </w:r>
    </w:p>
    <w:p w14:paraId="4824F245"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Донт Я. Этюды. Москва, 1988.</w:t>
      </w:r>
    </w:p>
    <w:p w14:paraId="4C6F1A15"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Захарьина Т. Скрипичный букварь. Москва, 1959.</w:t>
      </w:r>
    </w:p>
    <w:p w14:paraId="5D486960"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Зебряк Т. Кто родится с усами? 50 пьес. Москва, 2000.</w:t>
      </w:r>
    </w:p>
    <w:p w14:paraId="3DFF683C"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Зейц Ф. Концерт для скрипки с оркестром. Санкт-Петербург, 1998.</w:t>
      </w:r>
    </w:p>
    <w:p w14:paraId="0A4E8FE8"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lastRenderedPageBreak/>
        <w:t>Избранные упражнения для скрипки. Москва, 1988.</w:t>
      </w:r>
    </w:p>
    <w:p w14:paraId="02F35D0D"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Избранные этюды 5-7 класс. Москва, 1996.</w:t>
      </w:r>
    </w:p>
    <w:p w14:paraId="4D455DD1"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Избранные этюды. 1-3 класс. Москва, 1990.</w:t>
      </w:r>
    </w:p>
    <w:p w14:paraId="792CE734"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Избранные этюды. 3-5 класс. Москва, 1990.</w:t>
      </w:r>
    </w:p>
    <w:p w14:paraId="4AAEA349"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Избранные этюды. 6-7 класс. Москва, 1996.</w:t>
      </w:r>
    </w:p>
    <w:p w14:paraId="28BB08DA"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Караев К. 6 детских пьес. Москва, 1974.</w:t>
      </w:r>
    </w:p>
    <w:p w14:paraId="2A4F6B2A"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Классические пьесы. Москва, 1990.</w:t>
      </w:r>
    </w:p>
    <w:p w14:paraId="43CEE72D"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Комаровский А. Детский альбом. Москва, 1991.</w:t>
      </w:r>
    </w:p>
    <w:p w14:paraId="738776AC"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Концерты для маленьких скрипачей. Москва, 1991.</w:t>
      </w:r>
    </w:p>
    <w:p w14:paraId="2EE08FB5"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Концертные пьесы для ансамбля скрипачей. Москва, 2001.</w:t>
      </w:r>
    </w:p>
    <w:p w14:paraId="77F5E9E4"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Крейслер Ф. Пьесы. Ч. 1,2,3. Санкт-Петербург, 1998.</w:t>
      </w:r>
    </w:p>
    <w:p w14:paraId="301AD98C"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Крейцер Р. Этюды. Москва, 1987.</w:t>
      </w:r>
    </w:p>
    <w:p w14:paraId="1118A44F"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Лёгкие скрипичные дуэты. Москва, 1990.</w:t>
      </w:r>
    </w:p>
    <w:p w14:paraId="79641302"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Мазас Ж. Артистические этюды. Санкт-Петербург, 1998.</w:t>
      </w:r>
    </w:p>
    <w:p w14:paraId="0F3A294B"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Мазас Ж. Этюды для скрипки, ч.2. Москва, 1988.</w:t>
      </w:r>
    </w:p>
    <w:p w14:paraId="454ED592"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Марков А. Маленький скрипач. Москва, 1997.</w:t>
      </w:r>
    </w:p>
    <w:p w14:paraId="7C642C22"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Марков А. Система скрипичной игры. Москва, 1997.</w:t>
      </w:r>
    </w:p>
    <w:p w14:paraId="29FE1C59"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Металлиди Ж. Романтический вальс. Санкт-Петербург, 1992.</w:t>
      </w:r>
    </w:p>
    <w:p w14:paraId="14924FE3"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Моцарт В. Альбом пьес для скрипки и фортепиано Москва, 1998.</w:t>
      </w:r>
    </w:p>
    <w:p w14:paraId="4C0F6ADE"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Начало правильной игры на скрипке. Ленинград, 1976.</w:t>
      </w:r>
    </w:p>
    <w:p w14:paraId="0683915B"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Паганини Н. Вариации. Санкт-Петербург, 1998.</w:t>
      </w:r>
    </w:p>
    <w:p w14:paraId="006C0736"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Паганини Н. 24 каприса для скрипки соло. Москва, 1989.</w:t>
      </w:r>
    </w:p>
    <w:p w14:paraId="4B5D4A1B"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Пархоменко О. Школа игры на скрипке. Киев, 1987.</w:t>
      </w:r>
    </w:p>
    <w:p w14:paraId="54F0BD15"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Первые радости. Концертные пьесы начинающего скрипача. Санкт-Петербург, 1999.</w:t>
      </w:r>
    </w:p>
    <w:p w14:paraId="3292BAAD"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Популярная музыка: транскрипции для ансамбля скрипачей. Выпуск 1,2. Санкт-Петербург, 1988.</w:t>
      </w:r>
    </w:p>
    <w:p w14:paraId="421055D7"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Популярные пьесы для ансамбля скрипачей. Выпуск 1,2. Санкт-Петербург, 1988.</w:t>
      </w:r>
    </w:p>
    <w:p w14:paraId="07B9EE87"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Прокофьев С. Ансамбли юных скрипачей. Москва, 1990.</w:t>
      </w:r>
    </w:p>
    <w:p w14:paraId="03006738"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Пьесы для ансамбля скрипачей. Ленинград, 1990.</w:t>
      </w:r>
    </w:p>
    <w:p w14:paraId="41848F55"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Пьесы для двух скрипок. Ленинград, 1965.</w:t>
      </w:r>
    </w:p>
    <w:p w14:paraId="157B8E5E"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Пьесы для скрипки и фортепиано Москва, 1980.</w:t>
      </w:r>
    </w:p>
    <w:p w14:paraId="40117880"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Пьесы и произведения крупной формы для скрипки и фортепиано Москва, 1990.</w:t>
      </w:r>
    </w:p>
    <w:p w14:paraId="7948A3DC"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Пьесы русских композиторов. 5 класс Москва, 1974.</w:t>
      </w:r>
    </w:p>
    <w:p w14:paraId="72C31532"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Пьесы советских композиторов. Москва, 1972.</w:t>
      </w:r>
    </w:p>
    <w:p w14:paraId="41111D1E"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Альбом скрипача. Москва, 1990.</w:t>
      </w:r>
    </w:p>
    <w:p w14:paraId="4896EEC6"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Ансамбли юных скрипачей. Выпуск 8. Москва, 1988.</w:t>
      </w:r>
    </w:p>
    <w:p w14:paraId="61530AD4"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Бакланова Н. Первые уроки на скрипке. Москва, 1989.</w:t>
      </w:r>
    </w:p>
    <w:p w14:paraId="49D34C3E"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Бакланова н. Этюды для скрипки. Москва, 1988.</w:t>
      </w:r>
    </w:p>
    <w:p w14:paraId="4A20CF93"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Балтин Н. Трио для скрипки, виолончели и фортепиано. Москва, 1989.</w:t>
      </w:r>
    </w:p>
    <w:p w14:paraId="67C80734"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 xml:space="preserve">Бах И.С. Альбом пьес для скрипки. Москва, 1993. </w:t>
      </w:r>
    </w:p>
    <w:p w14:paraId="7FC936B2"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Берлянчик М. Основы воспитания начинающего скрипача. Санкт-Петербург, 2000.</w:t>
      </w:r>
    </w:p>
    <w:p w14:paraId="65443E94"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Бетховен Л. Пьесы для скрипки. Москва, 1986.</w:t>
      </w:r>
    </w:p>
    <w:p w14:paraId="06218D9C"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Бетховен л. Соната №5 для скрипки. Москва, 1973.</w:t>
      </w:r>
    </w:p>
    <w:p w14:paraId="504244FB"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Бернс. Вариации для скрипки. Москва, 1979.</w:t>
      </w:r>
    </w:p>
    <w:p w14:paraId="195D2A93"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 xml:space="preserve">Брамс И. Венгерский танец. Дворжак. Славянский танец. Санкт-Петербург, 1998. </w:t>
      </w:r>
    </w:p>
    <w:p w14:paraId="263717A1"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Вавилов Г. Дивертисмент для скрипки и фортепиано. Санкт-Петербург, 2002.</w:t>
      </w:r>
    </w:p>
    <w:p w14:paraId="2A92473E"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Вавилов Г. Последнее танго для скрипки и струнного оркестра. Санкт-Петербург, 2001.</w:t>
      </w:r>
    </w:p>
    <w:p w14:paraId="48C3E180"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Вавилов Г. Романс и скерцо. Санкт-Петербург, 2002.</w:t>
      </w:r>
    </w:p>
    <w:p w14:paraId="1DAECC62"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Вариации для скрипки и фортепиано Москва, 1996.</w:t>
      </w:r>
    </w:p>
    <w:p w14:paraId="55E3A01F"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Гендель Г. Соната №4. Москва, 1988.</w:t>
      </w:r>
    </w:p>
    <w:p w14:paraId="18829AE8"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t>Глинка М. Пьесы для скрипки. Москва, 1970.</w:t>
      </w:r>
    </w:p>
    <w:p w14:paraId="657D815C" w14:textId="77777777" w:rsidR="00DD590D" w:rsidRPr="00626CC3" w:rsidRDefault="00DD590D" w:rsidP="00DD590D">
      <w:pPr>
        <w:numPr>
          <w:ilvl w:val="0"/>
          <w:numId w:val="15"/>
        </w:numPr>
        <w:spacing w:after="0" w:line="240" w:lineRule="auto"/>
        <w:rPr>
          <w:rFonts w:ascii="Times New Roman" w:eastAsia="Times New Roman" w:hAnsi="Times New Roman" w:cs="Times New Roman"/>
          <w:sz w:val="24"/>
          <w:szCs w:val="24"/>
          <w:lang w:eastAsia="ru-RU"/>
        </w:rPr>
      </w:pPr>
      <w:r w:rsidRPr="00626CC3">
        <w:rPr>
          <w:rFonts w:ascii="Times New Roman" w:eastAsia="Times New Roman" w:hAnsi="Times New Roman" w:cs="Times New Roman"/>
          <w:sz w:val="24"/>
          <w:szCs w:val="24"/>
          <w:lang w:eastAsia="ru-RU"/>
        </w:rPr>
        <w:lastRenderedPageBreak/>
        <w:t>Григорян А. Гаммы и арпеджио. Москва, 1988.</w:t>
      </w:r>
    </w:p>
    <w:sectPr w:rsidR="00DD590D" w:rsidRPr="00626CC3" w:rsidSect="00E27A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0"/>
    <w:lvl w:ilvl="0">
      <w:numFmt w:val="bullet"/>
      <w:lvlText w:val=""/>
      <w:lvlJc w:val="left"/>
      <w:pPr>
        <w:tabs>
          <w:tab w:val="num" w:pos="720"/>
        </w:tabs>
        <w:ind w:left="720" w:hanging="360"/>
      </w:pPr>
      <w:rPr>
        <w:rFonts w:ascii="Symbol" w:hAnsi="Symbol" w:cs="Times New Roman"/>
      </w:rPr>
    </w:lvl>
  </w:abstractNum>
  <w:abstractNum w:abstractNumId="1" w15:restartNumberingAfterBreak="0">
    <w:nsid w:val="1B164547"/>
    <w:multiLevelType w:val="hybridMultilevel"/>
    <w:tmpl w:val="9420093E"/>
    <w:lvl w:ilvl="0" w:tplc="00000002">
      <w:numFmt w:val="bullet"/>
      <w:lvlText w:val=""/>
      <w:lvlJc w:val="left"/>
      <w:pPr>
        <w:ind w:left="1429" w:hanging="360"/>
      </w:pPr>
      <w:rPr>
        <w:rFonts w:ascii="Symbol"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AFE0562"/>
    <w:multiLevelType w:val="hybridMultilevel"/>
    <w:tmpl w:val="63344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3946574"/>
    <w:multiLevelType w:val="hybridMultilevel"/>
    <w:tmpl w:val="151E64EC"/>
    <w:lvl w:ilvl="0" w:tplc="4888E8A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3827F9"/>
    <w:multiLevelType w:val="singleLevel"/>
    <w:tmpl w:val="04190011"/>
    <w:lvl w:ilvl="0">
      <w:start w:val="1"/>
      <w:numFmt w:val="decimal"/>
      <w:lvlText w:val="%1)"/>
      <w:lvlJc w:val="left"/>
      <w:pPr>
        <w:tabs>
          <w:tab w:val="num" w:pos="360"/>
        </w:tabs>
        <w:ind w:left="360" w:hanging="360"/>
      </w:pPr>
    </w:lvl>
  </w:abstractNum>
  <w:abstractNum w:abstractNumId="5" w15:restartNumberingAfterBreak="0">
    <w:nsid w:val="39ED666F"/>
    <w:multiLevelType w:val="hybridMultilevel"/>
    <w:tmpl w:val="54049BE8"/>
    <w:lvl w:ilvl="0" w:tplc="61FC876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2E9224C"/>
    <w:multiLevelType w:val="hybridMultilevel"/>
    <w:tmpl w:val="0D246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2F037F7"/>
    <w:multiLevelType w:val="hybridMultilevel"/>
    <w:tmpl w:val="8E56EB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3106CEE"/>
    <w:multiLevelType w:val="hybridMultilevel"/>
    <w:tmpl w:val="B7D29F02"/>
    <w:lvl w:ilvl="0" w:tplc="00000002">
      <w:numFmt w:val="bullet"/>
      <w:lvlText w:val=""/>
      <w:lvlJc w:val="left"/>
      <w:pPr>
        <w:ind w:left="720" w:hanging="360"/>
      </w:pPr>
      <w:rPr>
        <w:rFonts w:ascii="Symbol" w:hAnsi="Symbol" w:cs="Times New Roman"/>
      </w:rPr>
    </w:lvl>
    <w:lvl w:ilvl="1" w:tplc="A0FC5926">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1FD1025"/>
    <w:multiLevelType w:val="hybridMultilevel"/>
    <w:tmpl w:val="151E64EC"/>
    <w:lvl w:ilvl="0" w:tplc="4888E8A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34D7C3C"/>
    <w:multiLevelType w:val="hybridMultilevel"/>
    <w:tmpl w:val="F36C0D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55776FB"/>
    <w:multiLevelType w:val="hybridMultilevel"/>
    <w:tmpl w:val="775C712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5745E1B"/>
    <w:multiLevelType w:val="hybridMultilevel"/>
    <w:tmpl w:val="EFFC2BAC"/>
    <w:lvl w:ilvl="0" w:tplc="00000002">
      <w:numFmt w:val="bullet"/>
      <w:lvlText w:val=""/>
      <w:lvlJc w:val="left"/>
      <w:pPr>
        <w:ind w:left="1500" w:hanging="360"/>
      </w:pPr>
      <w:rPr>
        <w:rFonts w:ascii="Symbol" w:hAnsi="Symbol" w:cs="Times New Roman"/>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3" w15:restartNumberingAfterBreak="0">
    <w:nsid w:val="71836F81"/>
    <w:multiLevelType w:val="hybridMultilevel"/>
    <w:tmpl w:val="EDA68B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5DA0B24"/>
    <w:multiLevelType w:val="hybridMultilevel"/>
    <w:tmpl w:val="624ED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4"/>
  </w:num>
  <w:num w:numId="3">
    <w:abstractNumId w:val="10"/>
  </w:num>
  <w:num w:numId="4">
    <w:abstractNumId w:val="3"/>
  </w:num>
  <w:num w:numId="5">
    <w:abstractNumId w:val="2"/>
  </w:num>
  <w:num w:numId="6">
    <w:abstractNumId w:val="0"/>
  </w:num>
  <w:num w:numId="7">
    <w:abstractNumId w:val="13"/>
  </w:num>
  <w:num w:numId="8">
    <w:abstractNumId w:val="9"/>
  </w:num>
  <w:num w:numId="9">
    <w:abstractNumId w:val="5"/>
  </w:num>
  <w:num w:numId="10">
    <w:abstractNumId w:val="1"/>
  </w:num>
  <w:num w:numId="11">
    <w:abstractNumId w:val="7"/>
  </w:num>
  <w:num w:numId="12">
    <w:abstractNumId w:val="12"/>
  </w:num>
  <w:num w:numId="13">
    <w:abstractNumId w:val="8"/>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6152D9"/>
    <w:rsid w:val="00002423"/>
    <w:rsid w:val="00010448"/>
    <w:rsid w:val="00015171"/>
    <w:rsid w:val="00024CF8"/>
    <w:rsid w:val="00047BBF"/>
    <w:rsid w:val="000B0E84"/>
    <w:rsid w:val="000E6185"/>
    <w:rsid w:val="00103BAA"/>
    <w:rsid w:val="001070B7"/>
    <w:rsid w:val="00156F67"/>
    <w:rsid w:val="00165E22"/>
    <w:rsid w:val="002366B6"/>
    <w:rsid w:val="002415B2"/>
    <w:rsid w:val="00250146"/>
    <w:rsid w:val="002524F4"/>
    <w:rsid w:val="00270273"/>
    <w:rsid w:val="00296240"/>
    <w:rsid w:val="00303BFD"/>
    <w:rsid w:val="00341D86"/>
    <w:rsid w:val="00375D4E"/>
    <w:rsid w:val="00375E53"/>
    <w:rsid w:val="003831B4"/>
    <w:rsid w:val="003930D8"/>
    <w:rsid w:val="003B6B67"/>
    <w:rsid w:val="003B75F6"/>
    <w:rsid w:val="003C3538"/>
    <w:rsid w:val="003F2AA0"/>
    <w:rsid w:val="00452A1C"/>
    <w:rsid w:val="004B2CA9"/>
    <w:rsid w:val="004B728E"/>
    <w:rsid w:val="004E2625"/>
    <w:rsid w:val="00536DC1"/>
    <w:rsid w:val="00536ED4"/>
    <w:rsid w:val="0059141D"/>
    <w:rsid w:val="006152D9"/>
    <w:rsid w:val="00626CC3"/>
    <w:rsid w:val="00656E6B"/>
    <w:rsid w:val="00693339"/>
    <w:rsid w:val="006E6AA8"/>
    <w:rsid w:val="006F1BB8"/>
    <w:rsid w:val="006F5CEB"/>
    <w:rsid w:val="00704511"/>
    <w:rsid w:val="00766618"/>
    <w:rsid w:val="00766F3E"/>
    <w:rsid w:val="007D2848"/>
    <w:rsid w:val="007E05A5"/>
    <w:rsid w:val="0083601A"/>
    <w:rsid w:val="00874241"/>
    <w:rsid w:val="00893849"/>
    <w:rsid w:val="008B6944"/>
    <w:rsid w:val="008E107A"/>
    <w:rsid w:val="008F0DF2"/>
    <w:rsid w:val="009040CE"/>
    <w:rsid w:val="00945572"/>
    <w:rsid w:val="0099093C"/>
    <w:rsid w:val="00997D86"/>
    <w:rsid w:val="009B1773"/>
    <w:rsid w:val="00A9185B"/>
    <w:rsid w:val="00AB725A"/>
    <w:rsid w:val="00AC6177"/>
    <w:rsid w:val="00AD70F1"/>
    <w:rsid w:val="00AE57DB"/>
    <w:rsid w:val="00B014E5"/>
    <w:rsid w:val="00B157D8"/>
    <w:rsid w:val="00B43FDF"/>
    <w:rsid w:val="00B44806"/>
    <w:rsid w:val="00B7088E"/>
    <w:rsid w:val="00C104CC"/>
    <w:rsid w:val="00C15E80"/>
    <w:rsid w:val="00C54435"/>
    <w:rsid w:val="00C86D93"/>
    <w:rsid w:val="00C943AA"/>
    <w:rsid w:val="00C96DB0"/>
    <w:rsid w:val="00D12DD4"/>
    <w:rsid w:val="00D259DF"/>
    <w:rsid w:val="00D25D5D"/>
    <w:rsid w:val="00D26C54"/>
    <w:rsid w:val="00D368EF"/>
    <w:rsid w:val="00D504B8"/>
    <w:rsid w:val="00D522A1"/>
    <w:rsid w:val="00D97107"/>
    <w:rsid w:val="00DC2C59"/>
    <w:rsid w:val="00DD590D"/>
    <w:rsid w:val="00DF3EF0"/>
    <w:rsid w:val="00E107FA"/>
    <w:rsid w:val="00E27A41"/>
    <w:rsid w:val="00E42D3C"/>
    <w:rsid w:val="00E62C70"/>
    <w:rsid w:val="00E6603E"/>
    <w:rsid w:val="00E81F4E"/>
    <w:rsid w:val="00EA358B"/>
    <w:rsid w:val="00F22A9F"/>
    <w:rsid w:val="00F30CAE"/>
    <w:rsid w:val="00F41488"/>
    <w:rsid w:val="00F5529B"/>
    <w:rsid w:val="00F56B04"/>
    <w:rsid w:val="00F81D9B"/>
    <w:rsid w:val="00F84C7F"/>
    <w:rsid w:val="00FB37C9"/>
    <w:rsid w:val="00FE2A08"/>
    <w:rsid w:val="00FF0E0C"/>
    <w:rsid w:val="00FF3A61"/>
    <w:rsid w:val="00FF5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EC31BC0"/>
  <w15:docId w15:val="{E8308FE1-FA49-40D2-93DD-A8F310998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5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10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524F4"/>
    <w:pPr>
      <w:ind w:left="720"/>
      <w:contextualSpacing/>
    </w:pPr>
  </w:style>
  <w:style w:type="paragraph" w:styleId="a5">
    <w:name w:val="Balloon Text"/>
    <w:basedOn w:val="a"/>
    <w:link w:val="a6"/>
    <w:uiPriority w:val="99"/>
    <w:semiHidden/>
    <w:unhideWhenUsed/>
    <w:rsid w:val="00AD70F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D70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DFC938-6155-40D8-830A-A660CF470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1858</TotalTime>
  <Pages>31</Pages>
  <Words>7243</Words>
  <Characters>41288</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Наиля</dc:creator>
  <cp:keywords/>
  <dc:description/>
  <cp:lastModifiedBy>Учетная запись Майкрософт</cp:lastModifiedBy>
  <cp:revision>47</cp:revision>
  <cp:lastPrinted>2021-12-16T09:54:00Z</cp:lastPrinted>
  <dcterms:created xsi:type="dcterms:W3CDTF">2018-01-01T09:18:00Z</dcterms:created>
  <dcterms:modified xsi:type="dcterms:W3CDTF">2023-10-09T09:38:00Z</dcterms:modified>
</cp:coreProperties>
</file>